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1B3CA" w14:textId="08F758BF" w:rsidR="00705F9E" w:rsidRPr="003F11B7" w:rsidRDefault="00B3691E" w:rsidP="00B3691E">
      <w:pPr>
        <w:pStyle w:val="vHeading1"/>
        <w:rPr>
          <w:lang w:val="en-GB"/>
        </w:rPr>
      </w:pPr>
      <w:bookmarkStart w:id="0" w:name="_Toc284256853"/>
      <w:bookmarkStart w:id="1" w:name="_Toc286919724"/>
      <w:bookmarkStart w:id="2" w:name="_Toc289343112"/>
      <w:r>
        <w:rPr>
          <w:lang w:val="en-GB"/>
        </w:rPr>
        <w:t>Pay Equality Toolkit</w:t>
      </w:r>
      <w:r w:rsidR="32BFA2AD" w:rsidRPr="3556CFBF">
        <w:rPr>
          <w:lang w:val="en-GB"/>
        </w:rPr>
        <w:t>:</w:t>
      </w:r>
      <w:r>
        <w:rPr>
          <w:lang w:val="en-GB"/>
        </w:rPr>
        <w:br/>
      </w:r>
      <w:r w:rsidR="00F53F95" w:rsidRPr="3556CFBF">
        <w:rPr>
          <w:lang w:val="en-GB"/>
        </w:rPr>
        <w:t>Equal pay action plan template</w:t>
      </w:r>
    </w:p>
    <w:bookmarkEnd w:id="0"/>
    <w:bookmarkEnd w:id="1"/>
    <w:bookmarkEnd w:id="2"/>
    <w:p w14:paraId="4DAC15A1" w14:textId="08AC3F4C" w:rsidR="00705F9E" w:rsidRDefault="00705F9E" w:rsidP="00B3691E">
      <w:pPr>
        <w:pStyle w:val="vBodytext"/>
      </w:pPr>
      <w:r>
        <w:t xml:space="preserve">This template will help you to </w:t>
      </w:r>
      <w:r w:rsidR="00F53F95">
        <w:t>create an action plan for achieving equal pay for your organisation</w:t>
      </w:r>
      <w:r>
        <w:t xml:space="preserve">. </w:t>
      </w:r>
    </w:p>
    <w:p w14:paraId="5DC6A823" w14:textId="2BAB073B" w:rsidR="00705F9E" w:rsidRDefault="00705F9E" w:rsidP="00B3691E">
      <w:pPr>
        <w:pStyle w:val="vBodytext"/>
        <w:rPr>
          <w:i/>
        </w:rPr>
      </w:pPr>
      <w:r>
        <w:t xml:space="preserve">You will need to refer to </w:t>
      </w:r>
      <w:hyperlink r:id="rId9" w:history="1">
        <w:r w:rsidR="003D03C6" w:rsidRPr="003D03C6">
          <w:rPr>
            <w:rStyle w:val="Hyperlink"/>
          </w:rPr>
          <w:t>Create an equal pay action plan</w:t>
        </w:r>
      </w:hyperlink>
      <w:r w:rsidR="00F33659">
        <w:t xml:space="preserve"> </w:t>
      </w:r>
      <w:r w:rsidR="0055185B">
        <w:t>for</w:t>
      </w:r>
      <w:r>
        <w:t xml:space="preserve"> further details about the purpose of each section, </w:t>
      </w:r>
      <w:r w:rsidR="00940A59">
        <w:t>examples and wording</w:t>
      </w:r>
      <w:r>
        <w:t>.</w:t>
      </w:r>
    </w:p>
    <w:p w14:paraId="292D4113" w14:textId="77777777" w:rsidR="00705F9E" w:rsidRDefault="00705F9E" w:rsidP="00B3691E">
      <w:pPr>
        <w:pStyle w:val="vBodytext"/>
      </w:pPr>
      <w:r>
        <w:t>Read the instructions below to create your own document and delete this page from your final version.</w:t>
      </w:r>
    </w:p>
    <w:p w14:paraId="7E9D76E9" w14:textId="77777777" w:rsidR="00705F9E" w:rsidRDefault="00705F9E" w:rsidP="00B3691E">
      <w:pPr>
        <w:pStyle w:val="vHeading4"/>
        <w:rPr>
          <w:lang w:val="en-GB"/>
        </w:rPr>
      </w:pPr>
      <w:bookmarkStart w:id="3" w:name="_Toc155787095"/>
      <w:bookmarkStart w:id="4" w:name="_Toc155789800"/>
      <w:bookmarkStart w:id="5" w:name="_Toc156916363"/>
      <w:r>
        <w:rPr>
          <w:lang w:val="en-GB"/>
        </w:rPr>
        <w:t>Instructions:</w:t>
      </w:r>
      <w:bookmarkEnd w:id="3"/>
      <w:bookmarkEnd w:id="4"/>
      <w:bookmarkEnd w:id="5"/>
    </w:p>
    <w:p w14:paraId="79E7C65F" w14:textId="73CE0483" w:rsidR="00705F9E" w:rsidRDefault="00705F9E" w:rsidP="00B3691E">
      <w:pPr>
        <w:pStyle w:val="vBodynumberedlist1"/>
      </w:pPr>
      <w:r>
        <w:t xml:space="preserve">Where you see </w:t>
      </w:r>
      <w:r>
        <w:rPr>
          <w:color w:val="FF0000"/>
        </w:rPr>
        <w:t>&lt;Business name&gt;</w:t>
      </w:r>
      <w:r>
        <w:t xml:space="preserve"> replace it with your business’s legal trading name. The quickest way to do this is to use the Edit &gt; Replace function.</w:t>
      </w:r>
    </w:p>
    <w:p w14:paraId="4BB222EC" w14:textId="4ED1C23C" w:rsidR="00705F9E" w:rsidRDefault="00B3691E" w:rsidP="00B3691E">
      <w:pPr>
        <w:pStyle w:val="vBodynumberedlist1"/>
      </w:pPr>
      <w:r w:rsidRPr="00B3691E">
        <w:rPr>
          <w:rStyle w:val="vCharacterhighlightyellow"/>
        </w:rPr>
        <w:t>Yellow boxes</w:t>
      </w:r>
      <w:r>
        <w:t xml:space="preserve"> </w:t>
      </w:r>
      <w:r w:rsidR="00705F9E">
        <w:t xml:space="preserve">throughout this template are guidance notes to help you complete your </w:t>
      </w:r>
      <w:r w:rsidR="00A2672E">
        <w:t>action plan</w:t>
      </w:r>
      <w:r w:rsidR="00705F9E">
        <w:t>. Where you have read the information and completed the actions, select and delete the box. They are not intended to be part of your final version.</w:t>
      </w:r>
    </w:p>
    <w:p w14:paraId="484DA101" w14:textId="73E53706" w:rsidR="00705F9E" w:rsidRDefault="00705F9E" w:rsidP="00B3691E">
      <w:pPr>
        <w:pStyle w:val="vBodynumberedlist1"/>
      </w:pPr>
      <w:r>
        <w:t xml:space="preserve">You may wish to print </w:t>
      </w:r>
      <w:r w:rsidR="002A6232">
        <w:t>your final version</w:t>
      </w:r>
      <w:r>
        <w:t xml:space="preserve"> on letterhead </w:t>
      </w:r>
      <w:r w:rsidR="002A6232">
        <w:t>and/</w:t>
      </w:r>
      <w:r>
        <w:t>or add your logo.</w:t>
      </w:r>
    </w:p>
    <w:p w14:paraId="0E3F80DB" w14:textId="77777777" w:rsidR="00705F9E" w:rsidRDefault="00705F9E" w:rsidP="00B3691E">
      <w:pPr>
        <w:pStyle w:val="vHeading4"/>
      </w:pPr>
      <w:bookmarkStart w:id="6" w:name="_Toc155787096"/>
      <w:bookmarkStart w:id="7" w:name="_Toc155789801"/>
      <w:bookmarkStart w:id="8" w:name="_Toc156916364"/>
      <w:r>
        <w:rPr>
          <w:lang w:val="en-GB"/>
        </w:rPr>
        <w:t>Need more information</w:t>
      </w:r>
      <w:r>
        <w:t>?</w:t>
      </w:r>
      <w:bookmarkEnd w:id="6"/>
      <w:bookmarkEnd w:id="7"/>
      <w:bookmarkEnd w:id="8"/>
    </w:p>
    <w:p w14:paraId="353EF7C6" w14:textId="18ECBA69" w:rsidR="00705F9E" w:rsidRPr="00B3691E" w:rsidRDefault="00705F9E" w:rsidP="00B3691E">
      <w:pPr>
        <w:pStyle w:val="vBodytext"/>
      </w:pPr>
      <w:r w:rsidRPr="00B3691E">
        <w:t xml:space="preserve">Take a look at our </w:t>
      </w:r>
      <w:hyperlink r:id="rId10" w:history="1">
        <w:r w:rsidRPr="00E06490">
          <w:rPr>
            <w:rStyle w:val="Hyperlink"/>
          </w:rPr>
          <w:t>equal pay research</w:t>
        </w:r>
      </w:hyperlink>
      <w:r w:rsidRPr="00B3691E">
        <w:t xml:space="preserve"> and </w:t>
      </w:r>
      <w:hyperlink r:id="rId11" w:history="1">
        <w:r w:rsidRPr="00E06490">
          <w:rPr>
            <w:rStyle w:val="Hyperlink"/>
          </w:rPr>
          <w:t>education resources</w:t>
        </w:r>
      </w:hyperlink>
      <w:r w:rsidRPr="00B3691E">
        <w:t xml:space="preserve">. </w:t>
      </w:r>
    </w:p>
    <w:p w14:paraId="4BB432D5" w14:textId="78E0E020" w:rsidR="00705F9E" w:rsidRPr="00232F6A" w:rsidRDefault="00335BC9" w:rsidP="00B3691E">
      <w:pPr>
        <w:pStyle w:val="vBodytext"/>
        <w:rPr>
          <w:rStyle w:val="vCharacteritalics"/>
        </w:rPr>
      </w:pPr>
      <w:r w:rsidRPr="00232F6A">
        <w:rPr>
          <w:rStyle w:val="vCharacteritalics"/>
          <w:b/>
          <w:bCs/>
        </w:rPr>
        <w:t>Disclaimer</w:t>
      </w:r>
      <w:r w:rsidRPr="00232F6A">
        <w:rPr>
          <w:rStyle w:val="vCharacteritalics"/>
        </w:rPr>
        <w:t xml:space="preserve"> This information is intended as a guide only. It is not a substitute for legal advice.</w:t>
      </w:r>
    </w:p>
    <w:p w14:paraId="5C3921BB" w14:textId="3EAB55C8" w:rsidR="00705F9E" w:rsidRPr="00232F6A" w:rsidRDefault="00705F9E" w:rsidP="00B3691E">
      <w:pPr>
        <w:pStyle w:val="vBodytext"/>
        <w:rPr>
          <w:rStyle w:val="vCharacterhighlightyellow"/>
          <w:b/>
          <w:bCs/>
        </w:rPr>
      </w:pPr>
      <w:r w:rsidRPr="00232F6A">
        <w:rPr>
          <w:rStyle w:val="vCharacterhighlightyellow"/>
          <w:b/>
          <w:bCs/>
        </w:rPr>
        <w:t xml:space="preserve">Note: </w:t>
      </w:r>
      <w:r w:rsidR="00232F6A" w:rsidRPr="00232F6A">
        <w:rPr>
          <w:rStyle w:val="vCharacterhighlightyellow"/>
          <w:b/>
          <w:bCs/>
        </w:rPr>
        <w:t>D</w:t>
      </w:r>
      <w:r w:rsidRPr="00232F6A">
        <w:rPr>
          <w:rStyle w:val="vCharacterhighlightyellow"/>
          <w:b/>
          <w:bCs/>
        </w:rPr>
        <w:t xml:space="preserve">elete this page once you </w:t>
      </w:r>
      <w:r w:rsidR="003B71B7" w:rsidRPr="00232F6A">
        <w:rPr>
          <w:rStyle w:val="vCharacterhighlightyellow"/>
          <w:b/>
          <w:bCs/>
        </w:rPr>
        <w:t>are happy with the structure of your action plan</w:t>
      </w:r>
      <w:r w:rsidRPr="00232F6A">
        <w:rPr>
          <w:rStyle w:val="vCharacterhighlightyellow"/>
          <w:b/>
          <w:bCs/>
        </w:rPr>
        <w:t>.</w:t>
      </w:r>
    </w:p>
    <w:p w14:paraId="01EA8AFE" w14:textId="77777777" w:rsidR="00FF2A60" w:rsidRDefault="00A2672E" w:rsidP="00FF2A60">
      <w:pPr>
        <w:pStyle w:val="vHeading1"/>
      </w:pPr>
      <w:r>
        <w:br w:type="page"/>
      </w:r>
    </w:p>
    <w:p w14:paraId="23C5D1BD" w14:textId="44F1459D" w:rsidR="00FF2A60" w:rsidRDefault="00FF2A60" w:rsidP="00FF2A60">
      <w:pPr>
        <w:pStyle w:val="vBodytext"/>
      </w:pPr>
      <w:r>
        <w:rPr>
          <w:noProof/>
          <w14:ligatures w14:val="standardContextual"/>
        </w:rPr>
        <w:lastRenderedPageBreak/>
        <w:drawing>
          <wp:anchor distT="0" distB="0" distL="114300" distR="114300" simplePos="0" relativeHeight="251658240" behindDoc="0" locked="0" layoutInCell="1" allowOverlap="1" wp14:anchorId="5820896A" wp14:editId="13903E15">
            <wp:simplePos x="0" y="0"/>
            <wp:positionH relativeFrom="page">
              <wp:posOffset>-1530756</wp:posOffset>
            </wp:positionH>
            <wp:positionV relativeFrom="paragraph">
              <wp:posOffset>-914400</wp:posOffset>
            </wp:positionV>
            <wp:extent cx="9673543" cy="4051738"/>
            <wp:effectExtent l="0" t="0" r="444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2" cstate="print">
                      <a:extLst>
                        <a:ext uri="{28A0092B-C50C-407E-A947-70E740481C1C}">
                          <a14:useLocalDpi xmlns:a14="http://schemas.microsoft.com/office/drawing/2010/main" val="0"/>
                        </a:ext>
                      </a:extLst>
                    </a:blip>
                    <a:srcRect b="18456"/>
                    <a:stretch/>
                  </pic:blipFill>
                  <pic:spPr bwMode="auto">
                    <a:xfrm>
                      <a:off x="0" y="0"/>
                      <a:ext cx="9722330" cy="40721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DC0D6A" w14:textId="2AA0B1C6" w:rsidR="00CC56C5" w:rsidRPr="00FF2A60" w:rsidRDefault="00C52AD1" w:rsidP="00FF2A60">
      <w:pPr>
        <w:pStyle w:val="vHeading1"/>
        <w:spacing w:before="5000"/>
        <w:rPr>
          <w:rFonts w:asciiTheme="majorHAnsi" w:eastAsiaTheme="majorEastAsia" w:hAnsiTheme="majorHAnsi" w:cstheme="majorBidi"/>
          <w:color w:val="05143E" w:themeColor="accent1" w:themeShade="BF"/>
          <w:sz w:val="32"/>
          <w:szCs w:val="32"/>
        </w:rPr>
      </w:pPr>
      <w:r>
        <w:t xml:space="preserve">Pay </w:t>
      </w:r>
      <w:r w:rsidR="00092152">
        <w:t>e</w:t>
      </w:r>
      <w:r>
        <w:t xml:space="preserve">quality </w:t>
      </w:r>
      <w:r w:rsidR="00092152">
        <w:t>a</w:t>
      </w:r>
      <w:r w:rsidR="00E316CF">
        <w:t xml:space="preserve">ction </w:t>
      </w:r>
      <w:r w:rsidR="00092152">
        <w:t>p</w:t>
      </w:r>
      <w:r w:rsidR="00E316CF">
        <w:t>lan</w:t>
      </w:r>
      <w:r w:rsidR="00FF2A60">
        <w:br/>
      </w:r>
      <w:r w:rsidR="00625DF8">
        <w:t xml:space="preserve">for </w:t>
      </w:r>
      <w:r w:rsidR="00625DF8" w:rsidRPr="00625DF8">
        <w:rPr>
          <w:color w:val="FF0000"/>
        </w:rPr>
        <w:t>&lt;Business name&gt;</w:t>
      </w:r>
    </w:p>
    <w:p w14:paraId="590BEC0C" w14:textId="7A4BD483" w:rsidR="004B5FC2" w:rsidRPr="004C41ED" w:rsidRDefault="004B5FC2" w:rsidP="00092152">
      <w:pPr>
        <w:pStyle w:val="vHeading4"/>
        <w:rPr>
          <w:sz w:val="22"/>
          <w:szCs w:val="22"/>
          <w:shd w:val="clear" w:color="auto" w:fill="FFFFFF"/>
        </w:rPr>
      </w:pPr>
      <w:r w:rsidRPr="00FC03A0">
        <w:rPr>
          <w:shd w:val="clear" w:color="auto" w:fill="FFFFFF"/>
        </w:rPr>
        <w:t>Purpose</w:t>
      </w:r>
      <w:r w:rsidRPr="004C41ED">
        <w:rPr>
          <w:sz w:val="22"/>
          <w:szCs w:val="22"/>
          <w:shd w:val="clear" w:color="auto" w:fill="FFFFFF"/>
        </w:rPr>
        <w:t>:</w:t>
      </w:r>
      <w:r w:rsidR="00092152" w:rsidRPr="00FC03A0">
        <w:rPr>
          <w:rFonts w:ascii="Calibri" w:hAnsi="Calibri" w:cs="Calibri"/>
          <w:noProof/>
        </w:rPr>
        <mc:AlternateContent>
          <mc:Choice Requires="wps">
            <w:drawing>
              <wp:inline distT="0" distB="0" distL="0" distR="0" wp14:anchorId="67030495" wp14:editId="14524F32">
                <wp:extent cx="6056415" cy="1419283"/>
                <wp:effectExtent l="0" t="0" r="1905" b="9525"/>
                <wp:docPr id="5" name="Text Box 5"/>
                <wp:cNvGraphicFramePr/>
                <a:graphic xmlns:a="http://schemas.openxmlformats.org/drawingml/2006/main">
                  <a:graphicData uri="http://schemas.microsoft.com/office/word/2010/wordprocessingShape">
                    <wps:wsp>
                      <wps:cNvSpPr txBox="1"/>
                      <wps:spPr>
                        <a:xfrm>
                          <a:off x="0" y="0"/>
                          <a:ext cx="6056415" cy="1419283"/>
                        </a:xfrm>
                        <a:prstGeom prst="rect">
                          <a:avLst/>
                        </a:prstGeom>
                        <a:solidFill>
                          <a:schemeClr val="accent3"/>
                        </a:solidFill>
                      </wps:spPr>
                      <wps:txbx>
                        <w:txbxContent>
                          <w:p w14:paraId="784F379C" w14:textId="0CD340AF" w:rsidR="00092152" w:rsidRPr="00092152" w:rsidRDefault="00092152" w:rsidP="00092152">
                            <w:pPr>
                              <w:pStyle w:val="vTabletext"/>
                            </w:pPr>
                            <w:r w:rsidRPr="00092152">
                              <w:t>Write a statement of why pay equality is important to your business and why this action plan will assist in delivering that vision. For example:</w:t>
                            </w:r>
                          </w:p>
                          <w:p w14:paraId="121555BC" w14:textId="77777777" w:rsidR="00092152" w:rsidRPr="00092152" w:rsidRDefault="00092152" w:rsidP="00092152">
                            <w:pPr>
                              <w:pStyle w:val="vTabletext"/>
                              <w:rPr>
                                <w:rStyle w:val="vCharacteritalics"/>
                              </w:rPr>
                            </w:pPr>
                            <w:r w:rsidRPr="00092152">
                              <w:rPr>
                                <w:rStyle w:val="vCharacteritalics"/>
                                <w:color w:val="FF0000"/>
                              </w:rPr>
                              <w:t>&lt;Business name&gt;</w:t>
                            </w:r>
                            <w:r w:rsidRPr="00092152">
                              <w:rPr>
                                <w:rStyle w:val="vCharacteritalics"/>
                              </w:rPr>
                              <w:t xml:space="preserve"> believes all staff, regardless of age, disability, gender, race, religion or belief, sexual orientation and care-giving status should receive equal pay for work of equal or comparable value. This action plan details how we will achieve specific targets to accomplish our goals towards equal pay.   </w:t>
                            </w:r>
                          </w:p>
                        </w:txbxContent>
                      </wps:txbx>
                      <wps:bodyPr wrap="square" lIns="180000" tIns="180000" rIns="180000" bIns="180000" rtlCol="0">
                        <a:noAutofit/>
                      </wps:bodyPr>
                    </wps:wsp>
                  </a:graphicData>
                </a:graphic>
              </wp:inline>
            </w:drawing>
          </mc:Choice>
          <mc:Fallback>
            <w:pict>
              <v:shapetype w14:anchorId="67030495" id="_x0000_t202" coordsize="21600,21600" o:spt="202" path="m,l,21600r21600,l21600,xe">
                <v:stroke joinstyle="miter"/>
                <v:path gradientshapeok="t" o:connecttype="rect"/>
              </v:shapetype>
              <v:shape id="Text Box 5" o:spid="_x0000_s1026" type="#_x0000_t202" style="width:476.9pt;height:1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" fillcolor="#edb936 [3206]" stroked="f">
                <v:textbox inset="5mm,5mm,5mm,5mm">
                  <w:txbxContent>
                    <w:p w14:paraId="784F379C" w14:textId="0CD340AF" w:rsidR="00092152" w:rsidRPr="00092152" w:rsidRDefault="00092152" w:rsidP="00092152">
                      <w:pPr>
                        <w:pStyle w:val="vTabletext"/>
                      </w:pPr>
                      <w:r w:rsidRPr="00092152">
                        <w:t>Write a statement of why pay equality is important to your business and why this action plan will assist in delivering that vision. For example:</w:t>
                      </w:r>
                    </w:p>
                    <w:p w14:paraId="121555BC" w14:textId="77777777" w:rsidR="00092152" w:rsidRPr="00092152" w:rsidRDefault="00092152" w:rsidP="00092152">
                      <w:pPr>
                        <w:pStyle w:val="vTabletext"/>
                        <w:rPr>
                          <w:rStyle w:val="vCharacteritalics"/>
                        </w:rPr>
                      </w:pPr>
                      <w:r w:rsidRPr="00092152">
                        <w:rPr>
                          <w:rStyle w:val="vCharacteritalics"/>
                          <w:color w:val="FF0000"/>
                        </w:rPr>
                        <w:t>&lt;Business name&gt;</w:t>
                      </w:r>
                      <w:r w:rsidRPr="00092152">
                        <w:rPr>
                          <w:rStyle w:val="vCharacteritalics"/>
                        </w:rPr>
                        <w:t xml:space="preserve"> believes all staff, regardless of age, disability, gender, race, religion or belief, sexual orientation and care-giving status should receive equal pay for work of equal or comparable value. This action plan details how we will achieve specific targets to accomplish our goals towards equal pay.   </w:t>
                      </w:r>
                    </w:p>
                  </w:txbxContent>
                </v:textbox>
                <w10:anchorlock/>
              </v:shape>
            </w:pict>
          </mc:Fallback>
        </mc:AlternateContent>
      </w:r>
    </w:p>
    <w:p w14:paraId="1117CE66" w14:textId="7B4581B0" w:rsidR="00E316CF" w:rsidRPr="004C41ED" w:rsidRDefault="001D07CB" w:rsidP="00092152">
      <w:pPr>
        <w:pStyle w:val="vHeading4"/>
        <w:rPr>
          <w:sz w:val="22"/>
          <w:szCs w:val="22"/>
          <w:shd w:val="clear" w:color="auto" w:fill="FFFFFF"/>
        </w:rPr>
      </w:pPr>
      <w:r w:rsidRPr="00FC03A0">
        <w:rPr>
          <w:shd w:val="clear" w:color="auto" w:fill="FFFFFF"/>
        </w:rPr>
        <w:t>Goal statement</w:t>
      </w:r>
      <w:r w:rsidR="00821ED7">
        <w:rPr>
          <w:shd w:val="clear" w:color="auto" w:fill="FFFFFF"/>
        </w:rPr>
        <w:t>(s)</w:t>
      </w:r>
      <w:r w:rsidR="004C41ED">
        <w:rPr>
          <w:sz w:val="22"/>
          <w:szCs w:val="22"/>
          <w:shd w:val="clear" w:color="auto" w:fill="FFFFFF"/>
        </w:rPr>
        <w:t>:</w:t>
      </w:r>
      <w:r w:rsidR="00092152" w:rsidRPr="00092152">
        <w:rPr>
          <w:rFonts w:ascii="Calibri" w:hAnsi="Calibri" w:cs="Calibri"/>
          <w:noProof/>
        </w:rPr>
        <w:t xml:space="preserve"> </w:t>
      </w:r>
      <w:r w:rsidR="00092152" w:rsidRPr="00FC03A0">
        <w:rPr>
          <w:rFonts w:ascii="Calibri" w:hAnsi="Calibri" w:cs="Calibri"/>
          <w:noProof/>
        </w:rPr>
        <mc:AlternateContent>
          <mc:Choice Requires="wps">
            <w:drawing>
              <wp:inline distT="0" distB="0" distL="0" distR="0" wp14:anchorId="3F34AD4A" wp14:editId="665B7948">
                <wp:extent cx="6055995" cy="1065865"/>
                <wp:effectExtent l="0" t="0" r="1905" b="1270"/>
                <wp:docPr id="3" name="Text Box 3"/>
                <wp:cNvGraphicFramePr/>
                <a:graphic xmlns:a="http://schemas.openxmlformats.org/drawingml/2006/main">
                  <a:graphicData uri="http://schemas.microsoft.com/office/word/2010/wordprocessingShape">
                    <wps:wsp>
                      <wps:cNvSpPr txBox="1"/>
                      <wps:spPr>
                        <a:xfrm>
                          <a:off x="0" y="0"/>
                          <a:ext cx="6055995" cy="1065865"/>
                        </a:xfrm>
                        <a:prstGeom prst="rect">
                          <a:avLst/>
                        </a:prstGeom>
                        <a:solidFill>
                          <a:schemeClr val="accent3"/>
                        </a:solidFill>
                      </wps:spPr>
                      <wps:txbx>
                        <w:txbxContent>
                          <w:p w14:paraId="0917CC56" w14:textId="3F422922" w:rsidR="00092152" w:rsidRPr="00092152" w:rsidRDefault="00092152" w:rsidP="00092152">
                            <w:pPr>
                              <w:pStyle w:val="vTabletext"/>
                            </w:pPr>
                            <w:r w:rsidRPr="00092152">
                              <w:t xml:space="preserve">Write a statement of why pay equality is important to your business and why this action plan will assist in delivering that vision. For example: </w:t>
                            </w:r>
                          </w:p>
                          <w:p w14:paraId="0CBEF9B9" w14:textId="7039C146" w:rsidR="00092152" w:rsidRPr="008A553B" w:rsidRDefault="00092152" w:rsidP="00092152">
                            <w:pPr>
                              <w:pStyle w:val="vTabletext"/>
                              <w:rPr>
                                <w:i/>
                              </w:rPr>
                            </w:pPr>
                            <w:r w:rsidRPr="00092152">
                              <w:rPr>
                                <w:rStyle w:val="vCharacteritalics"/>
                              </w:rPr>
                              <w:t>Our recruitment processes eliminate biases from job advertisements, selection processes and interviews through to the onboarding process.</w:t>
                            </w:r>
                          </w:p>
                        </w:txbxContent>
                      </wps:txbx>
                      <wps:bodyPr wrap="square" lIns="180000" tIns="180000" rIns="180000" bIns="180000" rtlCol="0">
                        <a:noAutofit/>
                      </wps:bodyPr>
                    </wps:wsp>
                  </a:graphicData>
                </a:graphic>
              </wp:inline>
            </w:drawing>
          </mc:Choice>
          <mc:Fallback>
            <w:pict>
              <v:shape w14:anchorId="3F34AD4A" id="Text Box 3" o:spid="_x0000_s1027" type="#_x0000_t202" style="width:476.85pt;height:8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" fillcolor="#edb936 [3206]" stroked="f">
                <v:textbox inset="5mm,5mm,5mm,5mm">
                  <w:txbxContent>
                    <w:p w14:paraId="0917CC56" w14:textId="3F422922" w:rsidR="00092152" w:rsidRPr="00092152" w:rsidRDefault="00092152" w:rsidP="00092152">
                      <w:pPr>
                        <w:pStyle w:val="vTabletext"/>
                      </w:pPr>
                      <w:r w:rsidRPr="00092152">
                        <w:t xml:space="preserve">Write a statement of why pay equality is important to your business and why this action plan will assist in delivering that vision. For example: </w:t>
                      </w:r>
                    </w:p>
                    <w:p w14:paraId="0CBEF9B9" w14:textId="7039C146" w:rsidR="00092152" w:rsidRPr="008A553B" w:rsidRDefault="00092152" w:rsidP="00092152">
                      <w:pPr>
                        <w:pStyle w:val="vTabletext"/>
                        <w:rPr>
                          <w:i/>
                        </w:rPr>
                      </w:pPr>
                      <w:r w:rsidRPr="00092152">
                        <w:rPr>
                          <w:rStyle w:val="vCharacteritalics"/>
                        </w:rPr>
                        <w:t>Our recruitment processes eliminate biases from job advertisements, selection processes and interviews through to the onboarding process.</w:t>
                      </w:r>
                    </w:p>
                  </w:txbxContent>
                </v:textbox>
                <w10:anchorlock/>
              </v:shape>
            </w:pict>
          </mc:Fallback>
        </mc:AlternateContent>
      </w:r>
    </w:p>
    <w:p w14:paraId="14F02739" w14:textId="77777777" w:rsidR="00927F83" w:rsidRDefault="00927F83">
      <w:pPr>
        <w:spacing w:after="0" w:line="240" w:lineRule="auto"/>
        <w:rPr>
          <w:rFonts w:ascii="Arial Nova" w:hAnsi="Arial Nova"/>
          <w:b/>
          <w:bCs/>
          <w:sz w:val="28"/>
          <w:szCs w:val="28"/>
          <w:shd w:val="clear" w:color="auto" w:fill="FFFFFF"/>
        </w:rPr>
      </w:pPr>
      <w:r>
        <w:rPr>
          <w:shd w:val="clear" w:color="auto" w:fill="FFFFFF"/>
        </w:rPr>
        <w:br w:type="page"/>
      </w:r>
    </w:p>
    <w:p w14:paraId="54C9BAF9" w14:textId="09336D2E" w:rsidR="00EB1874" w:rsidRDefault="00EB1874" w:rsidP="00092152">
      <w:pPr>
        <w:pStyle w:val="vHeading4"/>
        <w:rPr>
          <w:shd w:val="clear" w:color="auto" w:fill="FFFFFF"/>
        </w:rPr>
      </w:pPr>
      <w:r w:rsidRPr="00FC03A0">
        <w:rPr>
          <w:shd w:val="clear" w:color="auto" w:fill="FFFFFF"/>
        </w:rPr>
        <w:lastRenderedPageBreak/>
        <w:t>How we will get there:</w:t>
      </w:r>
    </w:p>
    <w:p w14:paraId="59B9794F" w14:textId="27195F77" w:rsidR="008A553B" w:rsidRPr="008A553B" w:rsidRDefault="00927F83" w:rsidP="008A553B">
      <w:pPr>
        <w:pStyle w:val="vBodytext"/>
      </w:pPr>
      <w:r w:rsidRPr="00374AD8">
        <w:rPr>
          <w:rFonts w:ascii="Calibri" w:hAnsi="Calibri" w:cs="Calibri"/>
          <w:noProof/>
        </w:rPr>
        <mc:AlternateContent>
          <mc:Choice Requires="wps">
            <w:drawing>
              <wp:inline distT="0" distB="0" distL="0" distR="0" wp14:anchorId="50703CC1" wp14:editId="266BE07F">
                <wp:extent cx="6188710" cy="6321972"/>
                <wp:effectExtent l="0" t="0" r="2540" b="3175"/>
                <wp:docPr id="4" name="Text Box 4"/>
                <wp:cNvGraphicFramePr/>
                <a:graphic xmlns:a="http://schemas.openxmlformats.org/drawingml/2006/main">
                  <a:graphicData uri="http://schemas.microsoft.com/office/word/2010/wordprocessingShape">
                    <wps:wsp>
                      <wps:cNvSpPr txBox="1"/>
                      <wps:spPr>
                        <a:xfrm>
                          <a:off x="0" y="0"/>
                          <a:ext cx="6188710" cy="6321972"/>
                        </a:xfrm>
                        <a:prstGeom prst="rect">
                          <a:avLst/>
                        </a:prstGeom>
                        <a:solidFill>
                          <a:srgbClr val="EDB936"/>
                        </a:solidFill>
                      </wps:spPr>
                      <wps:txbx>
                        <w:txbxContent>
                          <w:p w14:paraId="5E02626F" w14:textId="05D68E3E" w:rsidR="008A553B" w:rsidRPr="00092152" w:rsidRDefault="008A553B" w:rsidP="008A553B">
                            <w:pPr>
                              <w:pStyle w:val="vTabletext"/>
                            </w:pPr>
                            <w:r w:rsidRPr="00092152">
                              <w:t xml:space="preserve">Here is an example of a completed table for one target. This target is related to the </w:t>
                            </w:r>
                            <w:r w:rsidR="00C51B7D">
                              <w:t>‘</w:t>
                            </w:r>
                            <w:r w:rsidRPr="00092152">
                              <w:t xml:space="preserve">Transparency and </w:t>
                            </w:r>
                            <w:r w:rsidR="003D03C6">
                              <w:t>a</w:t>
                            </w:r>
                            <w:r w:rsidRPr="00092152">
                              <w:t>ccessibility</w:t>
                            </w:r>
                            <w:r w:rsidR="003D03C6">
                              <w:t>’</w:t>
                            </w:r>
                            <w:r w:rsidRPr="00092152">
                              <w:t xml:space="preserve"> domain of the </w:t>
                            </w:r>
                            <w:hyperlink r:id="rId13" w:history="1">
                              <w:r w:rsidRPr="002D11E1">
                                <w:rPr>
                                  <w:rStyle w:val="Hyperlink"/>
                                </w:rPr>
                                <w:t xml:space="preserve">Pay </w:t>
                              </w:r>
                              <w:r w:rsidR="002D11E1" w:rsidRPr="002D11E1">
                                <w:rPr>
                                  <w:rStyle w:val="Hyperlink"/>
                                </w:rPr>
                                <w:t>e</w:t>
                              </w:r>
                              <w:r w:rsidRPr="002D11E1">
                                <w:rPr>
                                  <w:rStyle w:val="Hyperlink"/>
                                </w:rPr>
                                <w:t xml:space="preserve">quality </w:t>
                              </w:r>
                              <w:r w:rsidR="002D11E1" w:rsidRPr="002D11E1">
                                <w:rPr>
                                  <w:rStyle w:val="Hyperlink"/>
                                </w:rPr>
                                <w:t>f</w:t>
                              </w:r>
                              <w:r w:rsidRPr="002D11E1">
                                <w:rPr>
                                  <w:rStyle w:val="Hyperlink"/>
                                </w:rPr>
                                <w:t>ramework</w:t>
                              </w:r>
                            </w:hyperlink>
                            <w:r w:rsidRPr="002D11E1">
                              <w:t xml:space="preserve">, </w:t>
                            </w:r>
                            <w:r w:rsidRPr="00092152">
                              <w:t xml:space="preserve">You can choose to use the strategy of linking the targets to domains if this works for your organisation. </w:t>
                            </w:r>
                            <w:r w:rsidR="003D03C6">
                              <w:t>For f</w:t>
                            </w:r>
                            <w:r w:rsidRPr="00092152">
                              <w:t>urther explanations of each section in the table</w:t>
                            </w:r>
                            <w:r w:rsidR="003D03C6">
                              <w:t xml:space="preserve">, see </w:t>
                            </w:r>
                            <w:hyperlink r:id="rId14" w:history="1">
                              <w:r w:rsidRPr="003D03C6">
                                <w:rPr>
                                  <w:rStyle w:val="Hyperlink"/>
                                </w:rPr>
                                <w:t>Crea</w:t>
                              </w:r>
                              <w:r w:rsidR="003D03C6" w:rsidRPr="003D03C6">
                                <w:rPr>
                                  <w:rStyle w:val="Hyperlink"/>
                                </w:rPr>
                                <w:t>te</w:t>
                              </w:r>
                              <w:r w:rsidRPr="003D03C6">
                                <w:rPr>
                                  <w:rStyle w:val="Hyperlink"/>
                                </w:rPr>
                                <w:t xml:space="preserve"> an </w:t>
                              </w:r>
                              <w:r w:rsidR="003D03C6" w:rsidRPr="003D03C6">
                                <w:rPr>
                                  <w:rStyle w:val="Hyperlink"/>
                                </w:rPr>
                                <w:t>e</w:t>
                              </w:r>
                              <w:r w:rsidRPr="003D03C6">
                                <w:rPr>
                                  <w:rStyle w:val="Hyperlink"/>
                                </w:rPr>
                                <w:t xml:space="preserve">qual </w:t>
                              </w:r>
                              <w:r w:rsidR="003D03C6" w:rsidRPr="003D03C6">
                                <w:rPr>
                                  <w:rStyle w:val="Hyperlink"/>
                                </w:rPr>
                                <w:t>p</w:t>
                              </w:r>
                              <w:r w:rsidRPr="003D03C6">
                                <w:rPr>
                                  <w:rStyle w:val="Hyperlink"/>
                                </w:rPr>
                                <w:t xml:space="preserve">ay </w:t>
                              </w:r>
                              <w:r w:rsidR="003D03C6" w:rsidRPr="003D03C6">
                                <w:rPr>
                                  <w:rStyle w:val="Hyperlink"/>
                                </w:rPr>
                                <w:t>a</w:t>
                              </w:r>
                              <w:r w:rsidRPr="003D03C6">
                                <w:rPr>
                                  <w:rStyle w:val="Hyperlink"/>
                                </w:rPr>
                                <w:t xml:space="preserve">ction </w:t>
                              </w:r>
                              <w:r w:rsidR="003D03C6" w:rsidRPr="003D03C6">
                                <w:rPr>
                                  <w:rStyle w:val="Hyperlink"/>
                                </w:rPr>
                                <w:t>p</w:t>
                              </w:r>
                              <w:r w:rsidRPr="003D03C6">
                                <w:rPr>
                                  <w:rStyle w:val="Hyperlink"/>
                                </w:rPr>
                                <w:t>lan</w:t>
                              </w:r>
                            </w:hyperlink>
                            <w:r w:rsidRPr="00092152">
                              <w:t>.</w:t>
                            </w:r>
                          </w:p>
                          <w:tbl>
                            <w:tblPr>
                              <w:tblStyle w:val="GridTable4-Accent1"/>
                              <w:tblW w:w="9356" w:type="dxa"/>
                              <w:tblInd w:w="-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80"/>
                              <w:gridCol w:w="4253"/>
                              <w:gridCol w:w="2123"/>
                            </w:tblGrid>
                            <w:tr w:rsidR="008A553B" w:rsidRPr="0042642F" w14:paraId="1A717F31" w14:textId="77777777" w:rsidTr="008A553B">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2980" w:type="dxa"/>
                                  <w:tcBorders>
                                    <w:top w:val="none" w:sz="0" w:space="0" w:color="auto"/>
                                    <w:left w:val="none" w:sz="0" w:space="0" w:color="auto"/>
                                    <w:bottom w:val="none" w:sz="0" w:space="0" w:color="auto"/>
                                    <w:right w:val="none" w:sz="0" w:space="0" w:color="auto"/>
                                  </w:tcBorders>
                                  <w:shd w:val="clear" w:color="auto" w:fill="62DEBD" w:themeFill="accent4"/>
                                  <w:tcMar>
                                    <w:top w:w="57" w:type="dxa"/>
                                    <w:bottom w:w="57" w:type="dxa"/>
                                  </w:tcMar>
                                </w:tcPr>
                                <w:p w14:paraId="1C872454" w14:textId="77777777" w:rsidR="008A553B" w:rsidRPr="00FF2A60" w:rsidRDefault="008A553B" w:rsidP="008A553B">
                                  <w:pPr>
                                    <w:pStyle w:val="vTabletext"/>
                                    <w:rPr>
                                      <w:color w:val="auto"/>
                                    </w:rPr>
                                  </w:pPr>
                                  <w:r w:rsidRPr="00FF2A60">
                                    <w:rPr>
                                      <w:color w:val="auto"/>
                                    </w:rPr>
                                    <w:t>Target 1</w:t>
                                  </w:r>
                                </w:p>
                                <w:p w14:paraId="0789627E" w14:textId="77777777" w:rsidR="008A553B" w:rsidRPr="00FF2A60" w:rsidRDefault="008A553B" w:rsidP="008A553B">
                                  <w:pPr>
                                    <w:pStyle w:val="vTabletext"/>
                                    <w:rPr>
                                      <w:b w:val="0"/>
                                      <w:bCs w:val="0"/>
                                      <w:color w:val="auto"/>
                                    </w:rPr>
                                  </w:pPr>
                                  <w:r w:rsidRPr="00FF2A60">
                                    <w:rPr>
                                      <w:b w:val="0"/>
                                      <w:bCs w:val="0"/>
                                      <w:color w:val="auto"/>
                                    </w:rPr>
                                    <w:t>What do you need to do to achieve your goal that moves you towards equal pay?</w:t>
                                  </w:r>
                                </w:p>
                              </w:tc>
                              <w:tc>
                                <w:tcPr>
                                  <w:tcW w:w="4253" w:type="dxa"/>
                                  <w:tcBorders>
                                    <w:top w:val="none" w:sz="0" w:space="0" w:color="auto"/>
                                    <w:left w:val="none" w:sz="0" w:space="0" w:color="auto"/>
                                    <w:bottom w:val="none" w:sz="0" w:space="0" w:color="auto"/>
                                    <w:right w:val="none" w:sz="0" w:space="0" w:color="auto"/>
                                  </w:tcBorders>
                                  <w:shd w:val="clear" w:color="auto" w:fill="62DEBD" w:themeFill="accent4"/>
                                  <w:tcMar>
                                    <w:top w:w="57" w:type="dxa"/>
                                    <w:bottom w:w="57" w:type="dxa"/>
                                  </w:tcMar>
                                </w:tcPr>
                                <w:p w14:paraId="3C942330" w14:textId="77777777" w:rsidR="008A553B" w:rsidRPr="00FF2A60" w:rsidRDefault="008A553B" w:rsidP="008A553B">
                                  <w:pPr>
                                    <w:pStyle w:val="vTabletext"/>
                                    <w:cnfStyle w:val="100000000000" w:firstRow="1" w:lastRow="0" w:firstColumn="0" w:lastColumn="0" w:oddVBand="0" w:evenVBand="0" w:oddHBand="0" w:evenHBand="0" w:firstRowFirstColumn="0" w:firstRowLastColumn="0" w:lastRowFirstColumn="0" w:lastRowLastColumn="0"/>
                                    <w:rPr>
                                      <w:color w:val="auto"/>
                                    </w:rPr>
                                  </w:pPr>
                                  <w:r w:rsidRPr="00FF2A60">
                                    <w:rPr>
                                      <w:color w:val="auto"/>
                                    </w:rPr>
                                    <w:t>Potential risks or barriers</w:t>
                                  </w:r>
                                </w:p>
                                <w:p w14:paraId="1A16B0BF" w14:textId="77777777" w:rsidR="008A553B" w:rsidRPr="00FF2A60" w:rsidRDefault="008A553B" w:rsidP="008A553B">
                                  <w:pPr>
                                    <w:pStyle w:val="vTabletext"/>
                                    <w:cnfStyle w:val="100000000000" w:firstRow="1" w:lastRow="0" w:firstColumn="0" w:lastColumn="0" w:oddVBand="0" w:evenVBand="0" w:oddHBand="0" w:evenHBand="0" w:firstRowFirstColumn="0" w:firstRowLastColumn="0" w:lastRowFirstColumn="0" w:lastRowLastColumn="0"/>
                                    <w:rPr>
                                      <w:b w:val="0"/>
                                      <w:bCs w:val="0"/>
                                      <w:color w:val="auto"/>
                                    </w:rPr>
                                  </w:pPr>
                                  <w:r w:rsidRPr="00FF2A60">
                                    <w:rPr>
                                      <w:b w:val="0"/>
                                      <w:bCs w:val="0"/>
                                      <w:color w:val="auto"/>
                                    </w:rPr>
                                    <w:t>Is there anything that may impact the achievement of this target?</w:t>
                                  </w:r>
                                </w:p>
                              </w:tc>
                              <w:tc>
                                <w:tcPr>
                                  <w:tcW w:w="2123" w:type="dxa"/>
                                  <w:tcBorders>
                                    <w:top w:val="none" w:sz="0" w:space="0" w:color="auto"/>
                                    <w:left w:val="none" w:sz="0" w:space="0" w:color="auto"/>
                                    <w:bottom w:val="none" w:sz="0" w:space="0" w:color="auto"/>
                                    <w:right w:val="none" w:sz="0" w:space="0" w:color="auto"/>
                                  </w:tcBorders>
                                  <w:shd w:val="clear" w:color="auto" w:fill="62DEBD" w:themeFill="accent4"/>
                                  <w:tcMar>
                                    <w:top w:w="57" w:type="dxa"/>
                                    <w:bottom w:w="57" w:type="dxa"/>
                                  </w:tcMar>
                                </w:tcPr>
                                <w:p w14:paraId="73874DB9" w14:textId="77777777" w:rsidR="008A553B" w:rsidRPr="00FF2A60" w:rsidRDefault="008A553B" w:rsidP="008A553B">
                                  <w:pPr>
                                    <w:pStyle w:val="vTabletext"/>
                                    <w:cnfStyle w:val="100000000000" w:firstRow="1" w:lastRow="0" w:firstColumn="0" w:lastColumn="0" w:oddVBand="0" w:evenVBand="0" w:oddHBand="0" w:evenHBand="0" w:firstRowFirstColumn="0" w:firstRowLastColumn="0" w:lastRowFirstColumn="0" w:lastRowLastColumn="0"/>
                                    <w:rPr>
                                      <w:color w:val="auto"/>
                                    </w:rPr>
                                  </w:pPr>
                                  <w:r w:rsidRPr="00FF2A60">
                                    <w:rPr>
                                      <w:color w:val="auto"/>
                                    </w:rPr>
                                    <w:t>Timeline</w:t>
                                  </w:r>
                                </w:p>
                                <w:p w14:paraId="28BDB735" w14:textId="77777777" w:rsidR="008A553B" w:rsidRPr="00FF2A60" w:rsidRDefault="008A553B" w:rsidP="008A553B">
                                  <w:pPr>
                                    <w:pStyle w:val="vTabletext"/>
                                    <w:cnfStyle w:val="100000000000" w:firstRow="1" w:lastRow="0" w:firstColumn="0" w:lastColumn="0" w:oddVBand="0" w:evenVBand="0" w:oddHBand="0" w:evenHBand="0" w:firstRowFirstColumn="0" w:firstRowLastColumn="0" w:lastRowFirstColumn="0" w:lastRowLastColumn="0"/>
                                    <w:rPr>
                                      <w:b w:val="0"/>
                                      <w:bCs w:val="0"/>
                                      <w:color w:val="auto"/>
                                    </w:rPr>
                                  </w:pPr>
                                  <w:r w:rsidRPr="00FF2A60">
                                    <w:rPr>
                                      <w:b w:val="0"/>
                                      <w:bCs w:val="0"/>
                                      <w:color w:val="auto"/>
                                    </w:rPr>
                                    <w:t>When will this target be achieved?</w:t>
                                  </w:r>
                                </w:p>
                                <w:p w14:paraId="112A2F9E" w14:textId="77777777" w:rsidR="008A553B" w:rsidRPr="00FF2A60" w:rsidRDefault="008A553B" w:rsidP="008A553B">
                                  <w:pPr>
                                    <w:pStyle w:val="vTabletext"/>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8A553B" w:rsidRPr="0042642F" w14:paraId="000E3268" w14:textId="77777777" w:rsidTr="008A553B">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2980" w:type="dxa"/>
                                  <w:shd w:val="clear" w:color="auto" w:fill="DDDDDD" w:themeFill="background2"/>
                                  <w:tcMar>
                                    <w:top w:w="57" w:type="dxa"/>
                                    <w:bottom w:w="57" w:type="dxa"/>
                                  </w:tcMar>
                                </w:tcPr>
                                <w:p w14:paraId="0F293686" w14:textId="77777777" w:rsidR="008A553B" w:rsidRPr="00FF2A60" w:rsidRDefault="008A553B" w:rsidP="0042642F">
                                  <w:pPr>
                                    <w:pStyle w:val="vTabletext"/>
                                  </w:pPr>
                                  <w:r w:rsidRPr="00FF2A60">
                                    <w:t>Create a capability matrix that we can use to eliminate bias from job descriptions.</w:t>
                                  </w:r>
                                </w:p>
                              </w:tc>
                              <w:tc>
                                <w:tcPr>
                                  <w:tcW w:w="4253" w:type="dxa"/>
                                  <w:shd w:val="clear" w:color="auto" w:fill="DDDDDD" w:themeFill="background2"/>
                                  <w:tcMar>
                                    <w:top w:w="57" w:type="dxa"/>
                                    <w:bottom w:w="57" w:type="dxa"/>
                                  </w:tcMar>
                                </w:tcPr>
                                <w:p w14:paraId="3B1D5D3D" w14:textId="77777777" w:rsidR="008A553B" w:rsidRPr="00FF2A60" w:rsidRDefault="008A553B" w:rsidP="008A553B">
                                  <w:pPr>
                                    <w:pStyle w:val="vTablebullet1"/>
                                    <w:cnfStyle w:val="000000100000" w:firstRow="0" w:lastRow="0" w:firstColumn="0" w:lastColumn="0" w:oddVBand="0" w:evenVBand="0" w:oddHBand="1" w:evenHBand="0" w:firstRowFirstColumn="0" w:firstRowLastColumn="0" w:lastRowFirstColumn="0" w:lastRowLastColumn="0"/>
                                  </w:pPr>
                                  <w:r w:rsidRPr="00FF2A60">
                                    <w:t>Not all of our roles are covered under an award which might make it difficult to create a capability matrix.</w:t>
                                  </w:r>
                                </w:p>
                                <w:p w14:paraId="708ECD97" w14:textId="77777777" w:rsidR="008A553B" w:rsidRPr="00FF2A60" w:rsidRDefault="008A553B" w:rsidP="008A553B">
                                  <w:pPr>
                                    <w:pStyle w:val="vTablebullet1"/>
                                    <w:cnfStyle w:val="000000100000" w:firstRow="0" w:lastRow="0" w:firstColumn="0" w:lastColumn="0" w:oddVBand="0" w:evenVBand="0" w:oddHBand="1" w:evenHBand="0" w:firstRowFirstColumn="0" w:firstRowLastColumn="0" w:lastRowFirstColumn="0" w:lastRowLastColumn="0"/>
                                  </w:pPr>
                                  <w:r w:rsidRPr="00FF2A60">
                                    <w:t>Need to account for our own biases when developing the matrix.</w:t>
                                  </w:r>
                                </w:p>
                              </w:tc>
                              <w:tc>
                                <w:tcPr>
                                  <w:tcW w:w="2123" w:type="dxa"/>
                                  <w:shd w:val="clear" w:color="auto" w:fill="DDDDDD" w:themeFill="background2"/>
                                  <w:tcMar>
                                    <w:top w:w="57" w:type="dxa"/>
                                    <w:bottom w:w="57" w:type="dxa"/>
                                  </w:tcMar>
                                </w:tcPr>
                                <w:p w14:paraId="3172114B" w14:textId="77777777" w:rsidR="008A553B" w:rsidRPr="00FF2A60" w:rsidRDefault="008A553B" w:rsidP="0042642F">
                                  <w:pPr>
                                    <w:pStyle w:val="vTabletext"/>
                                    <w:cnfStyle w:val="000000100000" w:firstRow="0" w:lastRow="0" w:firstColumn="0" w:lastColumn="0" w:oddVBand="0" w:evenVBand="0" w:oddHBand="1" w:evenHBand="0" w:firstRowFirstColumn="0" w:firstRowLastColumn="0" w:lastRowFirstColumn="0" w:lastRowLastColumn="0"/>
                                  </w:pPr>
                                  <w:r w:rsidRPr="00FF2A60">
                                    <w:t>July 2024</w:t>
                                  </w:r>
                                </w:p>
                              </w:tc>
                            </w:tr>
                            <w:tr w:rsidR="008A553B" w:rsidRPr="0042642F" w14:paraId="42FA6177" w14:textId="77777777" w:rsidTr="008A553B">
                              <w:trPr>
                                <w:trHeight w:val="800"/>
                              </w:trPr>
                              <w:tc>
                                <w:tcPr>
                                  <w:cnfStyle w:val="001000000000" w:firstRow="0" w:lastRow="0" w:firstColumn="1" w:lastColumn="0" w:oddVBand="0" w:evenVBand="0" w:oddHBand="0" w:evenHBand="0" w:firstRowFirstColumn="0" w:firstRowLastColumn="0" w:lastRowFirstColumn="0" w:lastRowLastColumn="0"/>
                                  <w:tcW w:w="2980" w:type="dxa"/>
                                  <w:shd w:val="clear" w:color="auto" w:fill="62DEBD" w:themeFill="accent4"/>
                                  <w:tcMar>
                                    <w:top w:w="57" w:type="dxa"/>
                                    <w:bottom w:w="57" w:type="dxa"/>
                                  </w:tcMar>
                                </w:tcPr>
                                <w:p w14:paraId="3BB0702F" w14:textId="77777777" w:rsidR="008A553B" w:rsidRPr="00FF2A60" w:rsidRDefault="008A553B" w:rsidP="008A553B">
                                  <w:pPr>
                                    <w:pStyle w:val="vTabletext"/>
                                    <w:rPr>
                                      <w:rStyle w:val="vCharacterbold"/>
                                      <w:b/>
                                      <w:bCs w:val="0"/>
                                    </w:rPr>
                                  </w:pPr>
                                  <w:r w:rsidRPr="00FF2A60">
                                    <w:rPr>
                                      <w:rStyle w:val="vCharacterbold"/>
                                      <w:b/>
                                      <w:bCs w:val="0"/>
                                    </w:rPr>
                                    <w:t>Strategies</w:t>
                                  </w:r>
                                </w:p>
                                <w:p w14:paraId="7ACCA1F3" w14:textId="77777777" w:rsidR="008A553B" w:rsidRPr="00FF2A60" w:rsidRDefault="008A553B" w:rsidP="008A553B">
                                  <w:pPr>
                                    <w:pStyle w:val="vTabletext"/>
                                    <w:rPr>
                                      <w:b w:val="0"/>
                                      <w:bCs w:val="0"/>
                                    </w:rPr>
                                  </w:pPr>
                                  <w:r w:rsidRPr="00FF2A60">
                                    <w:rPr>
                                      <w:b w:val="0"/>
                                      <w:bCs w:val="0"/>
                                    </w:rPr>
                                    <w:t>What actions do you need to take to achieve the target? Use one row for each action. Add more as needed.</w:t>
                                  </w:r>
                                </w:p>
                              </w:tc>
                              <w:tc>
                                <w:tcPr>
                                  <w:tcW w:w="4253" w:type="dxa"/>
                                  <w:shd w:val="clear" w:color="auto" w:fill="62DEBD" w:themeFill="accent4"/>
                                  <w:tcMar>
                                    <w:top w:w="57" w:type="dxa"/>
                                    <w:bottom w:w="57" w:type="dxa"/>
                                  </w:tcMar>
                                </w:tcPr>
                                <w:p w14:paraId="176DDDD1" w14:textId="77777777" w:rsidR="008A553B" w:rsidRPr="00FF2A60" w:rsidRDefault="008A553B" w:rsidP="008A553B">
                                  <w:pPr>
                                    <w:pStyle w:val="vTabletext"/>
                                    <w:cnfStyle w:val="000000000000" w:firstRow="0" w:lastRow="0" w:firstColumn="0" w:lastColumn="0" w:oddVBand="0" w:evenVBand="0" w:oddHBand="0" w:evenHBand="0" w:firstRowFirstColumn="0" w:firstRowLastColumn="0" w:lastRowFirstColumn="0" w:lastRowLastColumn="0"/>
                                    <w:rPr>
                                      <w:b/>
                                      <w:bCs/>
                                    </w:rPr>
                                  </w:pPr>
                                  <w:r w:rsidRPr="00FF2A60">
                                    <w:rPr>
                                      <w:b/>
                                      <w:bCs/>
                                    </w:rPr>
                                    <w:t>Resources</w:t>
                                  </w:r>
                                </w:p>
                                <w:p w14:paraId="6CE35C30" w14:textId="77777777" w:rsidR="008A553B" w:rsidRPr="00FF2A60" w:rsidRDefault="008A553B" w:rsidP="008A553B">
                                  <w:pPr>
                                    <w:pStyle w:val="vTabletext"/>
                                    <w:cnfStyle w:val="000000000000" w:firstRow="0" w:lastRow="0" w:firstColumn="0" w:lastColumn="0" w:oddVBand="0" w:evenVBand="0" w:oddHBand="0" w:evenHBand="0" w:firstRowFirstColumn="0" w:firstRowLastColumn="0" w:lastRowFirstColumn="0" w:lastRowLastColumn="0"/>
                                  </w:pPr>
                                  <w:r w:rsidRPr="00FF2A60">
                                    <w:t>What people, processes and time do you need to allocate for this action to be completed?</w:t>
                                  </w:r>
                                </w:p>
                                <w:p w14:paraId="69547F4B" w14:textId="77777777" w:rsidR="008A553B" w:rsidRPr="00FF2A60" w:rsidRDefault="008A553B" w:rsidP="008A553B">
                                  <w:pPr>
                                    <w:pStyle w:val="vTabletext"/>
                                    <w:cnfStyle w:val="000000000000" w:firstRow="0" w:lastRow="0" w:firstColumn="0" w:lastColumn="0" w:oddVBand="0" w:evenVBand="0" w:oddHBand="0" w:evenHBand="0" w:firstRowFirstColumn="0" w:firstRowLastColumn="0" w:lastRowFirstColumn="0" w:lastRowLastColumn="0"/>
                                  </w:pPr>
                                </w:p>
                              </w:tc>
                              <w:tc>
                                <w:tcPr>
                                  <w:tcW w:w="2123" w:type="dxa"/>
                                  <w:shd w:val="clear" w:color="auto" w:fill="62DEBD" w:themeFill="accent4"/>
                                  <w:tcMar>
                                    <w:top w:w="57" w:type="dxa"/>
                                    <w:bottom w:w="57" w:type="dxa"/>
                                  </w:tcMar>
                                </w:tcPr>
                                <w:p w14:paraId="69A442C6" w14:textId="77777777" w:rsidR="008A553B" w:rsidRPr="00FF2A60" w:rsidRDefault="008A553B" w:rsidP="008A553B">
                                  <w:pPr>
                                    <w:pStyle w:val="vTabletext"/>
                                    <w:cnfStyle w:val="000000000000" w:firstRow="0" w:lastRow="0" w:firstColumn="0" w:lastColumn="0" w:oddVBand="0" w:evenVBand="0" w:oddHBand="0" w:evenHBand="0" w:firstRowFirstColumn="0" w:firstRowLastColumn="0" w:lastRowFirstColumn="0" w:lastRowLastColumn="0"/>
                                    <w:rPr>
                                      <w:b/>
                                      <w:bCs/>
                                    </w:rPr>
                                  </w:pPr>
                                  <w:r w:rsidRPr="00FF2A60">
                                    <w:rPr>
                                      <w:b/>
                                      <w:bCs/>
                                    </w:rPr>
                                    <w:t>Person(s) responsible</w:t>
                                  </w:r>
                                </w:p>
                                <w:p w14:paraId="5DA2A0A9" w14:textId="77777777" w:rsidR="008A553B" w:rsidRPr="00FF2A60" w:rsidRDefault="008A553B" w:rsidP="008A553B">
                                  <w:pPr>
                                    <w:pStyle w:val="vTabletext"/>
                                    <w:cnfStyle w:val="000000000000" w:firstRow="0" w:lastRow="0" w:firstColumn="0" w:lastColumn="0" w:oddVBand="0" w:evenVBand="0" w:oddHBand="0" w:evenHBand="0" w:firstRowFirstColumn="0" w:firstRowLastColumn="0" w:lastRowFirstColumn="0" w:lastRowLastColumn="0"/>
                                  </w:pPr>
                                  <w:r w:rsidRPr="00FF2A60">
                                    <w:t>Who is responsible for completing this action?</w:t>
                                  </w:r>
                                </w:p>
                              </w:tc>
                            </w:tr>
                            <w:tr w:rsidR="008A553B" w:rsidRPr="0042642F" w14:paraId="4670164A" w14:textId="77777777" w:rsidTr="008A553B">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2980" w:type="dxa"/>
                                  <w:shd w:val="clear" w:color="auto" w:fill="DDDDDD" w:themeFill="background2"/>
                                  <w:tcMar>
                                    <w:top w:w="57" w:type="dxa"/>
                                    <w:bottom w:w="57" w:type="dxa"/>
                                  </w:tcMar>
                                </w:tcPr>
                                <w:p w14:paraId="1A79E58E" w14:textId="77777777" w:rsidR="008A553B" w:rsidRPr="00FF2A60" w:rsidRDefault="008A553B" w:rsidP="0042642F">
                                  <w:pPr>
                                    <w:pStyle w:val="vTabletext"/>
                                    <w:rPr>
                                      <w:b w:val="0"/>
                                      <w:bCs w:val="0"/>
                                    </w:rPr>
                                  </w:pPr>
                                  <w:r w:rsidRPr="00FF2A60">
                                    <w:rPr>
                                      <w:b w:val="0"/>
                                      <w:bCs w:val="0"/>
                                    </w:rPr>
                                    <w:t>1.1 Determine how to create a capability matrix.</w:t>
                                  </w:r>
                                </w:p>
                              </w:tc>
                              <w:tc>
                                <w:tcPr>
                                  <w:tcW w:w="4253" w:type="dxa"/>
                                  <w:shd w:val="clear" w:color="auto" w:fill="DDDDDD" w:themeFill="background2"/>
                                  <w:tcMar>
                                    <w:top w:w="57" w:type="dxa"/>
                                    <w:bottom w:w="57" w:type="dxa"/>
                                  </w:tcMar>
                                </w:tcPr>
                                <w:p w14:paraId="51682B76" w14:textId="42A447A8" w:rsidR="008A553B" w:rsidRPr="00FF2A60" w:rsidRDefault="00E06490" w:rsidP="0042642F">
                                  <w:pPr>
                                    <w:pStyle w:val="vTabletext"/>
                                    <w:cnfStyle w:val="000000100000" w:firstRow="0" w:lastRow="0" w:firstColumn="0" w:lastColumn="0" w:oddVBand="0" w:evenVBand="0" w:oddHBand="1" w:evenHBand="0" w:firstRowFirstColumn="0" w:firstRowLastColumn="0" w:lastRowFirstColumn="0" w:lastRowLastColumn="0"/>
                                  </w:pPr>
                                  <w:hyperlink r:id="rId15" w:history="1">
                                    <w:r w:rsidR="008A553B" w:rsidRPr="00D638F6">
                                      <w:rPr>
                                        <w:rStyle w:val="Hyperlink"/>
                                      </w:rPr>
                                      <w:t xml:space="preserve">Capability </w:t>
                                    </w:r>
                                    <w:r w:rsidR="00D638F6" w:rsidRPr="00D638F6">
                                      <w:rPr>
                                        <w:rStyle w:val="Hyperlink"/>
                                      </w:rPr>
                                      <w:t>m</w:t>
                                    </w:r>
                                    <w:r w:rsidR="008A553B" w:rsidRPr="00D638F6">
                                      <w:rPr>
                                        <w:rStyle w:val="Hyperlink"/>
                                      </w:rPr>
                                      <w:t>atrix</w:t>
                                    </w:r>
                                  </w:hyperlink>
                                </w:p>
                                <w:p w14:paraId="24583485" w14:textId="77777777" w:rsidR="008A553B" w:rsidRPr="00FF2A60" w:rsidRDefault="008A553B" w:rsidP="0042642F">
                                  <w:pPr>
                                    <w:pStyle w:val="vTabletext"/>
                                    <w:cnfStyle w:val="000000100000" w:firstRow="0" w:lastRow="0" w:firstColumn="0" w:lastColumn="0" w:oddVBand="0" w:evenVBand="0" w:oddHBand="1" w:evenHBand="0" w:firstRowFirstColumn="0" w:firstRowLastColumn="0" w:lastRowFirstColumn="0" w:lastRowLastColumn="0"/>
                                  </w:pPr>
                                  <w:r w:rsidRPr="00FF2A60">
                                    <w:t>Current position descriptions.</w:t>
                                  </w:r>
                                </w:p>
                              </w:tc>
                              <w:tc>
                                <w:tcPr>
                                  <w:tcW w:w="2123" w:type="dxa"/>
                                  <w:shd w:val="clear" w:color="auto" w:fill="DDDDDD" w:themeFill="background2"/>
                                  <w:tcMar>
                                    <w:top w:w="57" w:type="dxa"/>
                                    <w:bottom w:w="57" w:type="dxa"/>
                                  </w:tcMar>
                                </w:tcPr>
                                <w:p w14:paraId="66E3A64F" w14:textId="77777777" w:rsidR="008A553B" w:rsidRPr="00FF2A60" w:rsidRDefault="008A553B" w:rsidP="0042642F">
                                  <w:pPr>
                                    <w:pStyle w:val="vTabletext"/>
                                    <w:cnfStyle w:val="000000100000" w:firstRow="0" w:lastRow="0" w:firstColumn="0" w:lastColumn="0" w:oddVBand="0" w:evenVBand="0" w:oddHBand="1" w:evenHBand="0" w:firstRowFirstColumn="0" w:firstRowLastColumn="0" w:lastRowFirstColumn="0" w:lastRowLastColumn="0"/>
                                  </w:pPr>
                                  <w:r w:rsidRPr="00FF2A60">
                                    <w:t>Executive assistant</w:t>
                                  </w:r>
                                </w:p>
                              </w:tc>
                            </w:tr>
                            <w:tr w:rsidR="008A553B" w:rsidRPr="0042642F" w14:paraId="6C975368" w14:textId="77777777" w:rsidTr="008A553B">
                              <w:trPr>
                                <w:trHeight w:val="344"/>
                              </w:trPr>
                              <w:tc>
                                <w:tcPr>
                                  <w:cnfStyle w:val="001000000000" w:firstRow="0" w:lastRow="0" w:firstColumn="1" w:lastColumn="0" w:oddVBand="0" w:evenVBand="0" w:oddHBand="0" w:evenHBand="0" w:firstRowFirstColumn="0" w:firstRowLastColumn="0" w:lastRowFirstColumn="0" w:lastRowLastColumn="0"/>
                                  <w:tcW w:w="2980" w:type="dxa"/>
                                  <w:shd w:val="clear" w:color="auto" w:fill="DDDDDD" w:themeFill="background2"/>
                                  <w:tcMar>
                                    <w:top w:w="57" w:type="dxa"/>
                                    <w:bottom w:w="57" w:type="dxa"/>
                                  </w:tcMar>
                                </w:tcPr>
                                <w:p w14:paraId="5513FCCF" w14:textId="77777777" w:rsidR="008A553B" w:rsidRPr="00FF2A60" w:rsidRDefault="008A553B" w:rsidP="0042642F">
                                  <w:pPr>
                                    <w:pStyle w:val="vTabletext"/>
                                    <w:rPr>
                                      <w:b w:val="0"/>
                                      <w:bCs w:val="0"/>
                                    </w:rPr>
                                  </w:pPr>
                                  <w:r w:rsidRPr="00FF2A60">
                                    <w:rPr>
                                      <w:b w:val="0"/>
                                      <w:bCs w:val="0"/>
                                    </w:rPr>
                                    <w:t>1.2 Create pay levels to establish comparable work.</w:t>
                                  </w:r>
                                </w:p>
                              </w:tc>
                              <w:tc>
                                <w:tcPr>
                                  <w:tcW w:w="4253" w:type="dxa"/>
                                  <w:shd w:val="clear" w:color="auto" w:fill="DDDDDD" w:themeFill="background2"/>
                                  <w:tcMar>
                                    <w:top w:w="57" w:type="dxa"/>
                                    <w:bottom w:w="57" w:type="dxa"/>
                                  </w:tcMar>
                                </w:tcPr>
                                <w:p w14:paraId="7AD66890" w14:textId="77777777" w:rsidR="008A553B" w:rsidRPr="00FF2A60" w:rsidRDefault="008A553B" w:rsidP="0042642F">
                                  <w:pPr>
                                    <w:pStyle w:val="vTabletext"/>
                                    <w:cnfStyle w:val="000000000000" w:firstRow="0" w:lastRow="0" w:firstColumn="0" w:lastColumn="0" w:oddVBand="0" w:evenVBand="0" w:oddHBand="0" w:evenHBand="0" w:firstRowFirstColumn="0" w:firstRowLastColumn="0" w:lastRowFirstColumn="0" w:lastRowLastColumn="0"/>
                                  </w:pPr>
                                  <w:r w:rsidRPr="00FF2A60">
                                    <w:t>Do this as a team. Allocate 2-hour workshop with managers.</w:t>
                                  </w:r>
                                </w:p>
                              </w:tc>
                              <w:tc>
                                <w:tcPr>
                                  <w:tcW w:w="2123" w:type="dxa"/>
                                  <w:shd w:val="clear" w:color="auto" w:fill="DDDDDD" w:themeFill="background2"/>
                                  <w:tcMar>
                                    <w:top w:w="57" w:type="dxa"/>
                                    <w:bottom w:w="57" w:type="dxa"/>
                                  </w:tcMar>
                                </w:tcPr>
                                <w:p w14:paraId="0E765493" w14:textId="77777777" w:rsidR="008A553B" w:rsidRPr="00FF2A60" w:rsidRDefault="008A553B" w:rsidP="0042642F">
                                  <w:pPr>
                                    <w:pStyle w:val="vTabletext"/>
                                    <w:cnfStyle w:val="000000000000" w:firstRow="0" w:lastRow="0" w:firstColumn="0" w:lastColumn="0" w:oddVBand="0" w:evenVBand="0" w:oddHBand="0" w:evenHBand="0" w:firstRowFirstColumn="0" w:firstRowLastColumn="0" w:lastRowFirstColumn="0" w:lastRowLastColumn="0"/>
                                  </w:pPr>
                                  <w:r w:rsidRPr="00FF2A60">
                                    <w:t>HR manager</w:t>
                                  </w:r>
                                </w:p>
                              </w:tc>
                            </w:tr>
                            <w:tr w:rsidR="008A553B" w:rsidRPr="0042642F" w14:paraId="1EE1AE7F" w14:textId="77777777" w:rsidTr="008A553B">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2980" w:type="dxa"/>
                                  <w:shd w:val="clear" w:color="auto" w:fill="DDDDDD" w:themeFill="background2"/>
                                  <w:tcMar>
                                    <w:top w:w="57" w:type="dxa"/>
                                    <w:bottom w:w="57" w:type="dxa"/>
                                  </w:tcMar>
                                </w:tcPr>
                                <w:p w14:paraId="0467ABFB" w14:textId="77777777" w:rsidR="008A553B" w:rsidRPr="00FF2A60" w:rsidRDefault="008A553B" w:rsidP="0042642F">
                                  <w:pPr>
                                    <w:pStyle w:val="vTabletext"/>
                                    <w:rPr>
                                      <w:b w:val="0"/>
                                      <w:bCs w:val="0"/>
                                    </w:rPr>
                                  </w:pPr>
                                  <w:r w:rsidRPr="00FF2A60">
                                    <w:rPr>
                                      <w:b w:val="0"/>
                                      <w:bCs w:val="0"/>
                                    </w:rPr>
                                    <w:t>1.3 Determine common competencies across the business.</w:t>
                                  </w:r>
                                </w:p>
                              </w:tc>
                              <w:tc>
                                <w:tcPr>
                                  <w:tcW w:w="4253" w:type="dxa"/>
                                  <w:shd w:val="clear" w:color="auto" w:fill="DDDDDD" w:themeFill="background2"/>
                                  <w:tcMar>
                                    <w:top w:w="57" w:type="dxa"/>
                                    <w:bottom w:w="57" w:type="dxa"/>
                                  </w:tcMar>
                                </w:tcPr>
                                <w:p w14:paraId="183D5E94" w14:textId="77777777" w:rsidR="008A553B" w:rsidRPr="00FF2A60" w:rsidRDefault="008A553B" w:rsidP="0042642F">
                                  <w:pPr>
                                    <w:pStyle w:val="vTabletext"/>
                                    <w:cnfStyle w:val="000000100000" w:firstRow="0" w:lastRow="0" w:firstColumn="0" w:lastColumn="0" w:oddVBand="0" w:evenVBand="0" w:oddHBand="1" w:evenHBand="0" w:firstRowFirstColumn="0" w:firstRowLastColumn="0" w:lastRowFirstColumn="0" w:lastRowLastColumn="0"/>
                                  </w:pPr>
                                  <w:r w:rsidRPr="00FF2A60">
                                    <w:t>Create a team that will collaborate with each section in the business.</w:t>
                                  </w:r>
                                </w:p>
                              </w:tc>
                              <w:tc>
                                <w:tcPr>
                                  <w:tcW w:w="2123" w:type="dxa"/>
                                  <w:shd w:val="clear" w:color="auto" w:fill="DDDDDD" w:themeFill="background2"/>
                                  <w:tcMar>
                                    <w:top w:w="57" w:type="dxa"/>
                                    <w:bottom w:w="57" w:type="dxa"/>
                                  </w:tcMar>
                                </w:tcPr>
                                <w:p w14:paraId="0562158E" w14:textId="77777777" w:rsidR="008A553B" w:rsidRPr="00FF2A60" w:rsidRDefault="008A553B" w:rsidP="0042642F">
                                  <w:pPr>
                                    <w:pStyle w:val="vTabletext"/>
                                    <w:cnfStyle w:val="000000100000" w:firstRow="0" w:lastRow="0" w:firstColumn="0" w:lastColumn="0" w:oddVBand="0" w:evenVBand="0" w:oddHBand="1" w:evenHBand="0" w:firstRowFirstColumn="0" w:firstRowLastColumn="0" w:lastRowFirstColumn="0" w:lastRowLastColumn="0"/>
                                  </w:pPr>
                                  <w:r w:rsidRPr="00FF2A60">
                                    <w:t>Senior management</w:t>
                                  </w:r>
                                </w:p>
                              </w:tc>
                            </w:tr>
                            <w:tr w:rsidR="008A553B" w:rsidRPr="0042642F" w14:paraId="57F97ACD" w14:textId="77777777" w:rsidTr="008A553B">
                              <w:trPr>
                                <w:trHeight w:val="344"/>
                              </w:trPr>
                              <w:tc>
                                <w:tcPr>
                                  <w:cnfStyle w:val="001000000000" w:firstRow="0" w:lastRow="0" w:firstColumn="1" w:lastColumn="0" w:oddVBand="0" w:evenVBand="0" w:oddHBand="0" w:evenHBand="0" w:firstRowFirstColumn="0" w:firstRowLastColumn="0" w:lastRowFirstColumn="0" w:lastRowLastColumn="0"/>
                                  <w:tcW w:w="2980" w:type="dxa"/>
                                  <w:shd w:val="clear" w:color="auto" w:fill="DDDDDD" w:themeFill="background2"/>
                                  <w:tcMar>
                                    <w:top w:w="57" w:type="dxa"/>
                                    <w:bottom w:w="57" w:type="dxa"/>
                                  </w:tcMar>
                                </w:tcPr>
                                <w:p w14:paraId="5CC9A68A" w14:textId="3F1C5E58" w:rsidR="008A553B" w:rsidRPr="00FF2A60" w:rsidRDefault="008A553B" w:rsidP="0042642F">
                                  <w:pPr>
                                    <w:pStyle w:val="vTabletext"/>
                                    <w:rPr>
                                      <w:b w:val="0"/>
                                      <w:bCs w:val="0"/>
                                    </w:rPr>
                                  </w:pPr>
                                  <w:r w:rsidRPr="00FF2A60">
                                    <w:rPr>
                                      <w:b w:val="0"/>
                                      <w:bCs w:val="0"/>
                                    </w:rPr>
                                    <w:t>1.4 Use the criteria to describe each the requirements of each role against the competencies.</w:t>
                                  </w:r>
                                </w:p>
                              </w:tc>
                              <w:tc>
                                <w:tcPr>
                                  <w:tcW w:w="4253" w:type="dxa"/>
                                  <w:shd w:val="clear" w:color="auto" w:fill="DDDDDD" w:themeFill="background2"/>
                                  <w:tcMar>
                                    <w:top w:w="57" w:type="dxa"/>
                                    <w:bottom w:w="57" w:type="dxa"/>
                                  </w:tcMar>
                                </w:tcPr>
                                <w:p w14:paraId="3F06D9CB" w14:textId="77777777" w:rsidR="008A553B" w:rsidRPr="00FF2A60" w:rsidRDefault="008A553B" w:rsidP="0042642F">
                                  <w:pPr>
                                    <w:pStyle w:val="vTabletext"/>
                                    <w:cnfStyle w:val="000000000000" w:firstRow="0" w:lastRow="0" w:firstColumn="0" w:lastColumn="0" w:oddVBand="0" w:evenVBand="0" w:oddHBand="0" w:evenHBand="0" w:firstRowFirstColumn="0" w:firstRowLastColumn="0" w:lastRowFirstColumn="0" w:lastRowLastColumn="0"/>
                                  </w:pPr>
                                  <w:r w:rsidRPr="00FF2A60">
                                    <w:t xml:space="preserve">Line managers to draft, senior management team to review. </w:t>
                                  </w:r>
                                </w:p>
                              </w:tc>
                              <w:tc>
                                <w:tcPr>
                                  <w:tcW w:w="2123" w:type="dxa"/>
                                  <w:shd w:val="clear" w:color="auto" w:fill="DDDDDD" w:themeFill="background2"/>
                                  <w:tcMar>
                                    <w:top w:w="57" w:type="dxa"/>
                                    <w:bottom w:w="57" w:type="dxa"/>
                                  </w:tcMar>
                                </w:tcPr>
                                <w:p w14:paraId="04DE1C8A" w14:textId="77777777" w:rsidR="008A553B" w:rsidRPr="00FF2A60" w:rsidRDefault="008A553B" w:rsidP="0042642F">
                                  <w:pPr>
                                    <w:pStyle w:val="vTabletext"/>
                                    <w:cnfStyle w:val="000000000000" w:firstRow="0" w:lastRow="0" w:firstColumn="0" w:lastColumn="0" w:oddVBand="0" w:evenVBand="0" w:oddHBand="0" w:evenHBand="0" w:firstRowFirstColumn="0" w:firstRowLastColumn="0" w:lastRowFirstColumn="0" w:lastRowLastColumn="0"/>
                                  </w:pPr>
                                  <w:r w:rsidRPr="00FF2A60">
                                    <w:t>HR manager</w:t>
                                  </w:r>
                                </w:p>
                              </w:tc>
                            </w:tr>
                          </w:tbl>
                          <w:p w14:paraId="18E8EBCF" w14:textId="77777777" w:rsidR="008A553B" w:rsidRPr="00737138" w:rsidRDefault="008A553B" w:rsidP="008A553B">
                            <w:pPr>
                              <w:rPr>
                                <w:rFonts w:eastAsia="Tahoma" w:cstheme="minorHAnsi"/>
                                <w:b/>
                                <w:bCs/>
                                <w:color w:val="F2F2F2" w:themeColor="background1" w:themeShade="F2"/>
                                <w:kern w:val="24"/>
                                <w:lang w:val="en-US"/>
                              </w:rPr>
                            </w:pPr>
                          </w:p>
                        </w:txbxContent>
                      </wps:txbx>
                      <wps:bodyPr wrap="square" lIns="180000" tIns="180000" rIns="180000" bIns="180000" rtlCol="0">
                        <a:noAutofit/>
                      </wps:bodyPr>
                    </wps:wsp>
                  </a:graphicData>
                </a:graphic>
              </wp:inline>
            </w:drawing>
          </mc:Choice>
          <mc:Fallback>
            <w:pict>
              <v:shape w14:anchorId="50703CC1" id="Text Box 4" o:spid="_x0000_s1028" type="#_x0000_t202" style="width:487.3pt;height:4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" fillcolor="#edb936" stroked="f">
                <v:textbox inset="5mm,5mm,5mm,5mm">
                  <w:txbxContent>
                    <w:p w14:paraId="5E02626F" w14:textId="05D68E3E" w:rsidR="008A553B" w:rsidRPr="00092152" w:rsidRDefault="008A553B" w:rsidP="008A553B">
                      <w:pPr>
                        <w:pStyle w:val="vTabletext"/>
                      </w:pPr>
                      <w:r w:rsidRPr="00092152">
                        <w:t xml:space="preserve">Here is an example of a completed table for one target. This target is related to the </w:t>
                      </w:r>
                      <w:r w:rsidR="00C51B7D">
                        <w:t>‘</w:t>
                      </w:r>
                      <w:r w:rsidRPr="00092152">
                        <w:t xml:space="preserve">Transparency and </w:t>
                      </w:r>
                      <w:r w:rsidR="003D03C6">
                        <w:t>a</w:t>
                      </w:r>
                      <w:r w:rsidRPr="00092152">
                        <w:t>ccessibility</w:t>
                      </w:r>
                      <w:r w:rsidR="003D03C6">
                        <w:t>’</w:t>
                      </w:r>
                      <w:r w:rsidRPr="00092152">
                        <w:t xml:space="preserve"> domain of the </w:t>
                      </w:r>
                      <w:hyperlink r:id="rId16" w:history="1">
                        <w:r w:rsidRPr="002D11E1">
                          <w:rPr>
                            <w:rStyle w:val="Hyperlink"/>
                          </w:rPr>
                          <w:t xml:space="preserve">Pay </w:t>
                        </w:r>
                        <w:r w:rsidR="002D11E1" w:rsidRPr="002D11E1">
                          <w:rPr>
                            <w:rStyle w:val="Hyperlink"/>
                          </w:rPr>
                          <w:t>e</w:t>
                        </w:r>
                        <w:r w:rsidRPr="002D11E1">
                          <w:rPr>
                            <w:rStyle w:val="Hyperlink"/>
                          </w:rPr>
                          <w:t xml:space="preserve">quality </w:t>
                        </w:r>
                        <w:r w:rsidR="002D11E1" w:rsidRPr="002D11E1">
                          <w:rPr>
                            <w:rStyle w:val="Hyperlink"/>
                          </w:rPr>
                          <w:t>f</w:t>
                        </w:r>
                        <w:r w:rsidRPr="002D11E1">
                          <w:rPr>
                            <w:rStyle w:val="Hyperlink"/>
                          </w:rPr>
                          <w:t>ramework</w:t>
                        </w:r>
                      </w:hyperlink>
                      <w:r w:rsidRPr="002D11E1">
                        <w:t xml:space="preserve">, </w:t>
                      </w:r>
                      <w:r w:rsidRPr="00092152">
                        <w:t xml:space="preserve">You can choose to use the strategy of linking the targets to domains if this works for your organisation. </w:t>
                      </w:r>
                      <w:r w:rsidR="003D03C6">
                        <w:t>For f</w:t>
                      </w:r>
                      <w:r w:rsidRPr="00092152">
                        <w:t>urther explanations of each section in the table</w:t>
                      </w:r>
                      <w:r w:rsidR="003D03C6">
                        <w:t xml:space="preserve">, see </w:t>
                      </w:r>
                      <w:hyperlink r:id="rId17" w:history="1">
                        <w:r w:rsidRPr="003D03C6">
                          <w:rPr>
                            <w:rStyle w:val="Hyperlink"/>
                          </w:rPr>
                          <w:t>Crea</w:t>
                        </w:r>
                        <w:r w:rsidR="003D03C6" w:rsidRPr="003D03C6">
                          <w:rPr>
                            <w:rStyle w:val="Hyperlink"/>
                          </w:rPr>
                          <w:t>te</w:t>
                        </w:r>
                        <w:r w:rsidRPr="003D03C6">
                          <w:rPr>
                            <w:rStyle w:val="Hyperlink"/>
                          </w:rPr>
                          <w:t xml:space="preserve"> an </w:t>
                        </w:r>
                        <w:r w:rsidR="003D03C6" w:rsidRPr="003D03C6">
                          <w:rPr>
                            <w:rStyle w:val="Hyperlink"/>
                          </w:rPr>
                          <w:t>e</w:t>
                        </w:r>
                        <w:r w:rsidRPr="003D03C6">
                          <w:rPr>
                            <w:rStyle w:val="Hyperlink"/>
                          </w:rPr>
                          <w:t xml:space="preserve">qual </w:t>
                        </w:r>
                        <w:r w:rsidR="003D03C6" w:rsidRPr="003D03C6">
                          <w:rPr>
                            <w:rStyle w:val="Hyperlink"/>
                          </w:rPr>
                          <w:t>p</w:t>
                        </w:r>
                        <w:r w:rsidRPr="003D03C6">
                          <w:rPr>
                            <w:rStyle w:val="Hyperlink"/>
                          </w:rPr>
                          <w:t xml:space="preserve">ay </w:t>
                        </w:r>
                        <w:r w:rsidR="003D03C6" w:rsidRPr="003D03C6">
                          <w:rPr>
                            <w:rStyle w:val="Hyperlink"/>
                          </w:rPr>
                          <w:t>a</w:t>
                        </w:r>
                        <w:r w:rsidRPr="003D03C6">
                          <w:rPr>
                            <w:rStyle w:val="Hyperlink"/>
                          </w:rPr>
                          <w:t xml:space="preserve">ction </w:t>
                        </w:r>
                        <w:r w:rsidR="003D03C6" w:rsidRPr="003D03C6">
                          <w:rPr>
                            <w:rStyle w:val="Hyperlink"/>
                          </w:rPr>
                          <w:t>p</w:t>
                        </w:r>
                        <w:r w:rsidRPr="003D03C6">
                          <w:rPr>
                            <w:rStyle w:val="Hyperlink"/>
                          </w:rPr>
                          <w:t>lan</w:t>
                        </w:r>
                      </w:hyperlink>
                      <w:r w:rsidRPr="00092152">
                        <w:t>.</w:t>
                      </w:r>
                    </w:p>
                    <w:tbl>
                      <w:tblPr>
                        <w:tblStyle w:val="GridTable4-Accent1"/>
                        <w:tblW w:w="9356" w:type="dxa"/>
                        <w:tblInd w:w="-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80"/>
                        <w:gridCol w:w="4253"/>
                        <w:gridCol w:w="2123"/>
                      </w:tblGrid>
                      <w:tr w:rsidR="008A553B" w:rsidRPr="0042642F" w14:paraId="1A717F31" w14:textId="77777777" w:rsidTr="008A553B">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2980" w:type="dxa"/>
                            <w:tcBorders>
                              <w:top w:val="none" w:sz="0" w:space="0" w:color="auto"/>
                              <w:left w:val="none" w:sz="0" w:space="0" w:color="auto"/>
                              <w:bottom w:val="none" w:sz="0" w:space="0" w:color="auto"/>
                              <w:right w:val="none" w:sz="0" w:space="0" w:color="auto"/>
                            </w:tcBorders>
                            <w:shd w:val="clear" w:color="auto" w:fill="62DEBD" w:themeFill="accent4"/>
                            <w:tcMar>
                              <w:top w:w="57" w:type="dxa"/>
                              <w:bottom w:w="57" w:type="dxa"/>
                            </w:tcMar>
                          </w:tcPr>
                          <w:p w14:paraId="1C872454" w14:textId="77777777" w:rsidR="008A553B" w:rsidRPr="00FF2A60" w:rsidRDefault="008A553B" w:rsidP="008A553B">
                            <w:pPr>
                              <w:pStyle w:val="vTabletext"/>
                              <w:rPr>
                                <w:color w:val="auto"/>
                              </w:rPr>
                            </w:pPr>
                            <w:r w:rsidRPr="00FF2A60">
                              <w:rPr>
                                <w:color w:val="auto"/>
                              </w:rPr>
                              <w:t>Target 1</w:t>
                            </w:r>
                          </w:p>
                          <w:p w14:paraId="0789627E" w14:textId="77777777" w:rsidR="008A553B" w:rsidRPr="00FF2A60" w:rsidRDefault="008A553B" w:rsidP="008A553B">
                            <w:pPr>
                              <w:pStyle w:val="vTabletext"/>
                              <w:rPr>
                                <w:b w:val="0"/>
                                <w:bCs w:val="0"/>
                                <w:color w:val="auto"/>
                              </w:rPr>
                            </w:pPr>
                            <w:r w:rsidRPr="00FF2A60">
                              <w:rPr>
                                <w:b w:val="0"/>
                                <w:bCs w:val="0"/>
                                <w:color w:val="auto"/>
                              </w:rPr>
                              <w:t>What do you need to do to achieve your goal that moves you towards equal pay?</w:t>
                            </w:r>
                          </w:p>
                        </w:tc>
                        <w:tc>
                          <w:tcPr>
                            <w:tcW w:w="4253" w:type="dxa"/>
                            <w:tcBorders>
                              <w:top w:val="none" w:sz="0" w:space="0" w:color="auto"/>
                              <w:left w:val="none" w:sz="0" w:space="0" w:color="auto"/>
                              <w:bottom w:val="none" w:sz="0" w:space="0" w:color="auto"/>
                              <w:right w:val="none" w:sz="0" w:space="0" w:color="auto"/>
                            </w:tcBorders>
                            <w:shd w:val="clear" w:color="auto" w:fill="62DEBD" w:themeFill="accent4"/>
                            <w:tcMar>
                              <w:top w:w="57" w:type="dxa"/>
                              <w:bottom w:w="57" w:type="dxa"/>
                            </w:tcMar>
                          </w:tcPr>
                          <w:p w14:paraId="3C942330" w14:textId="77777777" w:rsidR="008A553B" w:rsidRPr="00FF2A60" w:rsidRDefault="008A553B" w:rsidP="008A553B">
                            <w:pPr>
                              <w:pStyle w:val="vTabletext"/>
                              <w:cnfStyle w:val="100000000000" w:firstRow="1" w:lastRow="0" w:firstColumn="0" w:lastColumn="0" w:oddVBand="0" w:evenVBand="0" w:oddHBand="0" w:evenHBand="0" w:firstRowFirstColumn="0" w:firstRowLastColumn="0" w:lastRowFirstColumn="0" w:lastRowLastColumn="0"/>
                              <w:rPr>
                                <w:color w:val="auto"/>
                              </w:rPr>
                            </w:pPr>
                            <w:r w:rsidRPr="00FF2A60">
                              <w:rPr>
                                <w:color w:val="auto"/>
                              </w:rPr>
                              <w:t>Potential risks or barriers</w:t>
                            </w:r>
                          </w:p>
                          <w:p w14:paraId="1A16B0BF" w14:textId="77777777" w:rsidR="008A553B" w:rsidRPr="00FF2A60" w:rsidRDefault="008A553B" w:rsidP="008A553B">
                            <w:pPr>
                              <w:pStyle w:val="vTabletext"/>
                              <w:cnfStyle w:val="100000000000" w:firstRow="1" w:lastRow="0" w:firstColumn="0" w:lastColumn="0" w:oddVBand="0" w:evenVBand="0" w:oddHBand="0" w:evenHBand="0" w:firstRowFirstColumn="0" w:firstRowLastColumn="0" w:lastRowFirstColumn="0" w:lastRowLastColumn="0"/>
                              <w:rPr>
                                <w:b w:val="0"/>
                                <w:bCs w:val="0"/>
                                <w:color w:val="auto"/>
                              </w:rPr>
                            </w:pPr>
                            <w:r w:rsidRPr="00FF2A60">
                              <w:rPr>
                                <w:b w:val="0"/>
                                <w:bCs w:val="0"/>
                                <w:color w:val="auto"/>
                              </w:rPr>
                              <w:t>Is there anything that may impact the achievement of this target?</w:t>
                            </w:r>
                          </w:p>
                        </w:tc>
                        <w:tc>
                          <w:tcPr>
                            <w:tcW w:w="2123" w:type="dxa"/>
                            <w:tcBorders>
                              <w:top w:val="none" w:sz="0" w:space="0" w:color="auto"/>
                              <w:left w:val="none" w:sz="0" w:space="0" w:color="auto"/>
                              <w:bottom w:val="none" w:sz="0" w:space="0" w:color="auto"/>
                              <w:right w:val="none" w:sz="0" w:space="0" w:color="auto"/>
                            </w:tcBorders>
                            <w:shd w:val="clear" w:color="auto" w:fill="62DEBD" w:themeFill="accent4"/>
                            <w:tcMar>
                              <w:top w:w="57" w:type="dxa"/>
                              <w:bottom w:w="57" w:type="dxa"/>
                            </w:tcMar>
                          </w:tcPr>
                          <w:p w14:paraId="73874DB9" w14:textId="77777777" w:rsidR="008A553B" w:rsidRPr="00FF2A60" w:rsidRDefault="008A553B" w:rsidP="008A553B">
                            <w:pPr>
                              <w:pStyle w:val="vTabletext"/>
                              <w:cnfStyle w:val="100000000000" w:firstRow="1" w:lastRow="0" w:firstColumn="0" w:lastColumn="0" w:oddVBand="0" w:evenVBand="0" w:oddHBand="0" w:evenHBand="0" w:firstRowFirstColumn="0" w:firstRowLastColumn="0" w:lastRowFirstColumn="0" w:lastRowLastColumn="0"/>
                              <w:rPr>
                                <w:color w:val="auto"/>
                              </w:rPr>
                            </w:pPr>
                            <w:r w:rsidRPr="00FF2A60">
                              <w:rPr>
                                <w:color w:val="auto"/>
                              </w:rPr>
                              <w:t>Timeline</w:t>
                            </w:r>
                          </w:p>
                          <w:p w14:paraId="28BDB735" w14:textId="77777777" w:rsidR="008A553B" w:rsidRPr="00FF2A60" w:rsidRDefault="008A553B" w:rsidP="008A553B">
                            <w:pPr>
                              <w:pStyle w:val="vTabletext"/>
                              <w:cnfStyle w:val="100000000000" w:firstRow="1" w:lastRow="0" w:firstColumn="0" w:lastColumn="0" w:oddVBand="0" w:evenVBand="0" w:oddHBand="0" w:evenHBand="0" w:firstRowFirstColumn="0" w:firstRowLastColumn="0" w:lastRowFirstColumn="0" w:lastRowLastColumn="0"/>
                              <w:rPr>
                                <w:b w:val="0"/>
                                <w:bCs w:val="0"/>
                                <w:color w:val="auto"/>
                              </w:rPr>
                            </w:pPr>
                            <w:r w:rsidRPr="00FF2A60">
                              <w:rPr>
                                <w:b w:val="0"/>
                                <w:bCs w:val="0"/>
                                <w:color w:val="auto"/>
                              </w:rPr>
                              <w:t>When will this target be achieved?</w:t>
                            </w:r>
                          </w:p>
                          <w:p w14:paraId="112A2F9E" w14:textId="77777777" w:rsidR="008A553B" w:rsidRPr="00FF2A60" w:rsidRDefault="008A553B" w:rsidP="008A553B">
                            <w:pPr>
                              <w:pStyle w:val="vTabletext"/>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8A553B" w:rsidRPr="0042642F" w14:paraId="000E3268" w14:textId="77777777" w:rsidTr="008A553B">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2980" w:type="dxa"/>
                            <w:shd w:val="clear" w:color="auto" w:fill="DDDDDD" w:themeFill="background2"/>
                            <w:tcMar>
                              <w:top w:w="57" w:type="dxa"/>
                              <w:bottom w:w="57" w:type="dxa"/>
                            </w:tcMar>
                          </w:tcPr>
                          <w:p w14:paraId="0F293686" w14:textId="77777777" w:rsidR="008A553B" w:rsidRPr="00FF2A60" w:rsidRDefault="008A553B" w:rsidP="0042642F">
                            <w:pPr>
                              <w:pStyle w:val="vTabletext"/>
                            </w:pPr>
                            <w:r w:rsidRPr="00FF2A60">
                              <w:t>Create a capability matrix that we can use to eliminate bias from job descriptions.</w:t>
                            </w:r>
                          </w:p>
                        </w:tc>
                        <w:tc>
                          <w:tcPr>
                            <w:tcW w:w="4253" w:type="dxa"/>
                            <w:shd w:val="clear" w:color="auto" w:fill="DDDDDD" w:themeFill="background2"/>
                            <w:tcMar>
                              <w:top w:w="57" w:type="dxa"/>
                              <w:bottom w:w="57" w:type="dxa"/>
                            </w:tcMar>
                          </w:tcPr>
                          <w:p w14:paraId="3B1D5D3D" w14:textId="77777777" w:rsidR="008A553B" w:rsidRPr="00FF2A60" w:rsidRDefault="008A553B" w:rsidP="008A553B">
                            <w:pPr>
                              <w:pStyle w:val="vTablebullet1"/>
                              <w:cnfStyle w:val="000000100000" w:firstRow="0" w:lastRow="0" w:firstColumn="0" w:lastColumn="0" w:oddVBand="0" w:evenVBand="0" w:oddHBand="1" w:evenHBand="0" w:firstRowFirstColumn="0" w:firstRowLastColumn="0" w:lastRowFirstColumn="0" w:lastRowLastColumn="0"/>
                            </w:pPr>
                            <w:r w:rsidRPr="00FF2A60">
                              <w:t>Not all of our roles are covered under an award which might make it difficult to create a capability matrix.</w:t>
                            </w:r>
                          </w:p>
                          <w:p w14:paraId="708ECD97" w14:textId="77777777" w:rsidR="008A553B" w:rsidRPr="00FF2A60" w:rsidRDefault="008A553B" w:rsidP="008A553B">
                            <w:pPr>
                              <w:pStyle w:val="vTablebullet1"/>
                              <w:cnfStyle w:val="000000100000" w:firstRow="0" w:lastRow="0" w:firstColumn="0" w:lastColumn="0" w:oddVBand="0" w:evenVBand="0" w:oddHBand="1" w:evenHBand="0" w:firstRowFirstColumn="0" w:firstRowLastColumn="0" w:lastRowFirstColumn="0" w:lastRowLastColumn="0"/>
                            </w:pPr>
                            <w:r w:rsidRPr="00FF2A60">
                              <w:t>Need to account for our own biases when developing the matrix.</w:t>
                            </w:r>
                          </w:p>
                        </w:tc>
                        <w:tc>
                          <w:tcPr>
                            <w:tcW w:w="2123" w:type="dxa"/>
                            <w:shd w:val="clear" w:color="auto" w:fill="DDDDDD" w:themeFill="background2"/>
                            <w:tcMar>
                              <w:top w:w="57" w:type="dxa"/>
                              <w:bottom w:w="57" w:type="dxa"/>
                            </w:tcMar>
                          </w:tcPr>
                          <w:p w14:paraId="3172114B" w14:textId="77777777" w:rsidR="008A553B" w:rsidRPr="00FF2A60" w:rsidRDefault="008A553B" w:rsidP="0042642F">
                            <w:pPr>
                              <w:pStyle w:val="vTabletext"/>
                              <w:cnfStyle w:val="000000100000" w:firstRow="0" w:lastRow="0" w:firstColumn="0" w:lastColumn="0" w:oddVBand="0" w:evenVBand="0" w:oddHBand="1" w:evenHBand="0" w:firstRowFirstColumn="0" w:firstRowLastColumn="0" w:lastRowFirstColumn="0" w:lastRowLastColumn="0"/>
                            </w:pPr>
                            <w:r w:rsidRPr="00FF2A60">
                              <w:t>July 2024</w:t>
                            </w:r>
                          </w:p>
                        </w:tc>
                      </w:tr>
                      <w:tr w:rsidR="008A553B" w:rsidRPr="0042642F" w14:paraId="42FA6177" w14:textId="77777777" w:rsidTr="008A553B">
                        <w:trPr>
                          <w:trHeight w:val="800"/>
                        </w:trPr>
                        <w:tc>
                          <w:tcPr>
                            <w:cnfStyle w:val="001000000000" w:firstRow="0" w:lastRow="0" w:firstColumn="1" w:lastColumn="0" w:oddVBand="0" w:evenVBand="0" w:oddHBand="0" w:evenHBand="0" w:firstRowFirstColumn="0" w:firstRowLastColumn="0" w:lastRowFirstColumn="0" w:lastRowLastColumn="0"/>
                            <w:tcW w:w="2980" w:type="dxa"/>
                            <w:shd w:val="clear" w:color="auto" w:fill="62DEBD" w:themeFill="accent4"/>
                            <w:tcMar>
                              <w:top w:w="57" w:type="dxa"/>
                              <w:bottom w:w="57" w:type="dxa"/>
                            </w:tcMar>
                          </w:tcPr>
                          <w:p w14:paraId="3BB0702F" w14:textId="77777777" w:rsidR="008A553B" w:rsidRPr="00FF2A60" w:rsidRDefault="008A553B" w:rsidP="008A553B">
                            <w:pPr>
                              <w:pStyle w:val="vTabletext"/>
                              <w:rPr>
                                <w:rStyle w:val="vCharacterbold"/>
                                <w:b/>
                                <w:bCs w:val="0"/>
                              </w:rPr>
                            </w:pPr>
                            <w:r w:rsidRPr="00FF2A60">
                              <w:rPr>
                                <w:rStyle w:val="vCharacterbold"/>
                                <w:b/>
                                <w:bCs w:val="0"/>
                              </w:rPr>
                              <w:t>Strategies</w:t>
                            </w:r>
                          </w:p>
                          <w:p w14:paraId="7ACCA1F3" w14:textId="77777777" w:rsidR="008A553B" w:rsidRPr="00FF2A60" w:rsidRDefault="008A553B" w:rsidP="008A553B">
                            <w:pPr>
                              <w:pStyle w:val="vTabletext"/>
                              <w:rPr>
                                <w:b w:val="0"/>
                                <w:bCs w:val="0"/>
                              </w:rPr>
                            </w:pPr>
                            <w:r w:rsidRPr="00FF2A60">
                              <w:rPr>
                                <w:b w:val="0"/>
                                <w:bCs w:val="0"/>
                              </w:rPr>
                              <w:t>What actions do you need to take to achieve the target? Use one row for each action. Add more as needed.</w:t>
                            </w:r>
                          </w:p>
                        </w:tc>
                        <w:tc>
                          <w:tcPr>
                            <w:tcW w:w="4253" w:type="dxa"/>
                            <w:shd w:val="clear" w:color="auto" w:fill="62DEBD" w:themeFill="accent4"/>
                            <w:tcMar>
                              <w:top w:w="57" w:type="dxa"/>
                              <w:bottom w:w="57" w:type="dxa"/>
                            </w:tcMar>
                          </w:tcPr>
                          <w:p w14:paraId="176DDDD1" w14:textId="77777777" w:rsidR="008A553B" w:rsidRPr="00FF2A60" w:rsidRDefault="008A553B" w:rsidP="008A553B">
                            <w:pPr>
                              <w:pStyle w:val="vTabletext"/>
                              <w:cnfStyle w:val="000000000000" w:firstRow="0" w:lastRow="0" w:firstColumn="0" w:lastColumn="0" w:oddVBand="0" w:evenVBand="0" w:oddHBand="0" w:evenHBand="0" w:firstRowFirstColumn="0" w:firstRowLastColumn="0" w:lastRowFirstColumn="0" w:lastRowLastColumn="0"/>
                              <w:rPr>
                                <w:b/>
                                <w:bCs/>
                              </w:rPr>
                            </w:pPr>
                            <w:r w:rsidRPr="00FF2A60">
                              <w:rPr>
                                <w:b/>
                                <w:bCs/>
                              </w:rPr>
                              <w:t>Resources</w:t>
                            </w:r>
                          </w:p>
                          <w:p w14:paraId="6CE35C30" w14:textId="77777777" w:rsidR="008A553B" w:rsidRPr="00FF2A60" w:rsidRDefault="008A553B" w:rsidP="008A553B">
                            <w:pPr>
                              <w:pStyle w:val="vTabletext"/>
                              <w:cnfStyle w:val="000000000000" w:firstRow="0" w:lastRow="0" w:firstColumn="0" w:lastColumn="0" w:oddVBand="0" w:evenVBand="0" w:oddHBand="0" w:evenHBand="0" w:firstRowFirstColumn="0" w:firstRowLastColumn="0" w:lastRowFirstColumn="0" w:lastRowLastColumn="0"/>
                            </w:pPr>
                            <w:r w:rsidRPr="00FF2A60">
                              <w:t>What people, processes and time do you need to allocate for this action to be completed?</w:t>
                            </w:r>
                          </w:p>
                          <w:p w14:paraId="69547F4B" w14:textId="77777777" w:rsidR="008A553B" w:rsidRPr="00FF2A60" w:rsidRDefault="008A553B" w:rsidP="008A553B">
                            <w:pPr>
                              <w:pStyle w:val="vTabletext"/>
                              <w:cnfStyle w:val="000000000000" w:firstRow="0" w:lastRow="0" w:firstColumn="0" w:lastColumn="0" w:oddVBand="0" w:evenVBand="0" w:oddHBand="0" w:evenHBand="0" w:firstRowFirstColumn="0" w:firstRowLastColumn="0" w:lastRowFirstColumn="0" w:lastRowLastColumn="0"/>
                            </w:pPr>
                          </w:p>
                        </w:tc>
                        <w:tc>
                          <w:tcPr>
                            <w:tcW w:w="2123" w:type="dxa"/>
                            <w:shd w:val="clear" w:color="auto" w:fill="62DEBD" w:themeFill="accent4"/>
                            <w:tcMar>
                              <w:top w:w="57" w:type="dxa"/>
                              <w:bottom w:w="57" w:type="dxa"/>
                            </w:tcMar>
                          </w:tcPr>
                          <w:p w14:paraId="69A442C6" w14:textId="77777777" w:rsidR="008A553B" w:rsidRPr="00FF2A60" w:rsidRDefault="008A553B" w:rsidP="008A553B">
                            <w:pPr>
                              <w:pStyle w:val="vTabletext"/>
                              <w:cnfStyle w:val="000000000000" w:firstRow="0" w:lastRow="0" w:firstColumn="0" w:lastColumn="0" w:oddVBand="0" w:evenVBand="0" w:oddHBand="0" w:evenHBand="0" w:firstRowFirstColumn="0" w:firstRowLastColumn="0" w:lastRowFirstColumn="0" w:lastRowLastColumn="0"/>
                              <w:rPr>
                                <w:b/>
                                <w:bCs/>
                              </w:rPr>
                            </w:pPr>
                            <w:r w:rsidRPr="00FF2A60">
                              <w:rPr>
                                <w:b/>
                                <w:bCs/>
                              </w:rPr>
                              <w:t>Person(s) responsible</w:t>
                            </w:r>
                          </w:p>
                          <w:p w14:paraId="5DA2A0A9" w14:textId="77777777" w:rsidR="008A553B" w:rsidRPr="00FF2A60" w:rsidRDefault="008A553B" w:rsidP="008A553B">
                            <w:pPr>
                              <w:pStyle w:val="vTabletext"/>
                              <w:cnfStyle w:val="000000000000" w:firstRow="0" w:lastRow="0" w:firstColumn="0" w:lastColumn="0" w:oddVBand="0" w:evenVBand="0" w:oddHBand="0" w:evenHBand="0" w:firstRowFirstColumn="0" w:firstRowLastColumn="0" w:lastRowFirstColumn="0" w:lastRowLastColumn="0"/>
                            </w:pPr>
                            <w:r w:rsidRPr="00FF2A60">
                              <w:t>Who is responsible for completing this action?</w:t>
                            </w:r>
                          </w:p>
                        </w:tc>
                      </w:tr>
                      <w:tr w:rsidR="008A553B" w:rsidRPr="0042642F" w14:paraId="4670164A" w14:textId="77777777" w:rsidTr="008A553B">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2980" w:type="dxa"/>
                            <w:shd w:val="clear" w:color="auto" w:fill="DDDDDD" w:themeFill="background2"/>
                            <w:tcMar>
                              <w:top w:w="57" w:type="dxa"/>
                              <w:bottom w:w="57" w:type="dxa"/>
                            </w:tcMar>
                          </w:tcPr>
                          <w:p w14:paraId="1A79E58E" w14:textId="77777777" w:rsidR="008A553B" w:rsidRPr="00FF2A60" w:rsidRDefault="008A553B" w:rsidP="0042642F">
                            <w:pPr>
                              <w:pStyle w:val="vTabletext"/>
                              <w:rPr>
                                <w:b w:val="0"/>
                                <w:bCs w:val="0"/>
                              </w:rPr>
                            </w:pPr>
                            <w:r w:rsidRPr="00FF2A60">
                              <w:rPr>
                                <w:b w:val="0"/>
                                <w:bCs w:val="0"/>
                              </w:rPr>
                              <w:t>1.1 Determine how to create a capability matrix.</w:t>
                            </w:r>
                          </w:p>
                        </w:tc>
                        <w:tc>
                          <w:tcPr>
                            <w:tcW w:w="4253" w:type="dxa"/>
                            <w:shd w:val="clear" w:color="auto" w:fill="DDDDDD" w:themeFill="background2"/>
                            <w:tcMar>
                              <w:top w:w="57" w:type="dxa"/>
                              <w:bottom w:w="57" w:type="dxa"/>
                            </w:tcMar>
                          </w:tcPr>
                          <w:p w14:paraId="51682B76" w14:textId="42A447A8" w:rsidR="008A553B" w:rsidRPr="00FF2A60" w:rsidRDefault="00E06490" w:rsidP="0042642F">
                            <w:pPr>
                              <w:pStyle w:val="vTabletext"/>
                              <w:cnfStyle w:val="000000100000" w:firstRow="0" w:lastRow="0" w:firstColumn="0" w:lastColumn="0" w:oddVBand="0" w:evenVBand="0" w:oddHBand="1" w:evenHBand="0" w:firstRowFirstColumn="0" w:firstRowLastColumn="0" w:lastRowFirstColumn="0" w:lastRowLastColumn="0"/>
                            </w:pPr>
                            <w:hyperlink r:id="rId18" w:history="1">
                              <w:r w:rsidR="008A553B" w:rsidRPr="00D638F6">
                                <w:rPr>
                                  <w:rStyle w:val="Hyperlink"/>
                                </w:rPr>
                                <w:t xml:space="preserve">Capability </w:t>
                              </w:r>
                              <w:r w:rsidR="00D638F6" w:rsidRPr="00D638F6">
                                <w:rPr>
                                  <w:rStyle w:val="Hyperlink"/>
                                </w:rPr>
                                <w:t>m</w:t>
                              </w:r>
                              <w:r w:rsidR="008A553B" w:rsidRPr="00D638F6">
                                <w:rPr>
                                  <w:rStyle w:val="Hyperlink"/>
                                </w:rPr>
                                <w:t>atrix</w:t>
                              </w:r>
                            </w:hyperlink>
                          </w:p>
                          <w:p w14:paraId="24583485" w14:textId="77777777" w:rsidR="008A553B" w:rsidRPr="00FF2A60" w:rsidRDefault="008A553B" w:rsidP="0042642F">
                            <w:pPr>
                              <w:pStyle w:val="vTabletext"/>
                              <w:cnfStyle w:val="000000100000" w:firstRow="0" w:lastRow="0" w:firstColumn="0" w:lastColumn="0" w:oddVBand="0" w:evenVBand="0" w:oddHBand="1" w:evenHBand="0" w:firstRowFirstColumn="0" w:firstRowLastColumn="0" w:lastRowFirstColumn="0" w:lastRowLastColumn="0"/>
                            </w:pPr>
                            <w:r w:rsidRPr="00FF2A60">
                              <w:t>Current position descriptions.</w:t>
                            </w:r>
                          </w:p>
                        </w:tc>
                        <w:tc>
                          <w:tcPr>
                            <w:tcW w:w="2123" w:type="dxa"/>
                            <w:shd w:val="clear" w:color="auto" w:fill="DDDDDD" w:themeFill="background2"/>
                            <w:tcMar>
                              <w:top w:w="57" w:type="dxa"/>
                              <w:bottom w:w="57" w:type="dxa"/>
                            </w:tcMar>
                          </w:tcPr>
                          <w:p w14:paraId="66E3A64F" w14:textId="77777777" w:rsidR="008A553B" w:rsidRPr="00FF2A60" w:rsidRDefault="008A553B" w:rsidP="0042642F">
                            <w:pPr>
                              <w:pStyle w:val="vTabletext"/>
                              <w:cnfStyle w:val="000000100000" w:firstRow="0" w:lastRow="0" w:firstColumn="0" w:lastColumn="0" w:oddVBand="0" w:evenVBand="0" w:oddHBand="1" w:evenHBand="0" w:firstRowFirstColumn="0" w:firstRowLastColumn="0" w:lastRowFirstColumn="0" w:lastRowLastColumn="0"/>
                            </w:pPr>
                            <w:r w:rsidRPr="00FF2A60">
                              <w:t>Executive assistant</w:t>
                            </w:r>
                          </w:p>
                        </w:tc>
                      </w:tr>
                      <w:tr w:rsidR="008A553B" w:rsidRPr="0042642F" w14:paraId="6C975368" w14:textId="77777777" w:rsidTr="008A553B">
                        <w:trPr>
                          <w:trHeight w:val="344"/>
                        </w:trPr>
                        <w:tc>
                          <w:tcPr>
                            <w:cnfStyle w:val="001000000000" w:firstRow="0" w:lastRow="0" w:firstColumn="1" w:lastColumn="0" w:oddVBand="0" w:evenVBand="0" w:oddHBand="0" w:evenHBand="0" w:firstRowFirstColumn="0" w:firstRowLastColumn="0" w:lastRowFirstColumn="0" w:lastRowLastColumn="0"/>
                            <w:tcW w:w="2980" w:type="dxa"/>
                            <w:shd w:val="clear" w:color="auto" w:fill="DDDDDD" w:themeFill="background2"/>
                            <w:tcMar>
                              <w:top w:w="57" w:type="dxa"/>
                              <w:bottom w:w="57" w:type="dxa"/>
                            </w:tcMar>
                          </w:tcPr>
                          <w:p w14:paraId="5513FCCF" w14:textId="77777777" w:rsidR="008A553B" w:rsidRPr="00FF2A60" w:rsidRDefault="008A553B" w:rsidP="0042642F">
                            <w:pPr>
                              <w:pStyle w:val="vTabletext"/>
                              <w:rPr>
                                <w:b w:val="0"/>
                                <w:bCs w:val="0"/>
                              </w:rPr>
                            </w:pPr>
                            <w:r w:rsidRPr="00FF2A60">
                              <w:rPr>
                                <w:b w:val="0"/>
                                <w:bCs w:val="0"/>
                              </w:rPr>
                              <w:t>1.2 Create pay levels to establish comparable work.</w:t>
                            </w:r>
                          </w:p>
                        </w:tc>
                        <w:tc>
                          <w:tcPr>
                            <w:tcW w:w="4253" w:type="dxa"/>
                            <w:shd w:val="clear" w:color="auto" w:fill="DDDDDD" w:themeFill="background2"/>
                            <w:tcMar>
                              <w:top w:w="57" w:type="dxa"/>
                              <w:bottom w:w="57" w:type="dxa"/>
                            </w:tcMar>
                          </w:tcPr>
                          <w:p w14:paraId="7AD66890" w14:textId="77777777" w:rsidR="008A553B" w:rsidRPr="00FF2A60" w:rsidRDefault="008A553B" w:rsidP="0042642F">
                            <w:pPr>
                              <w:pStyle w:val="vTabletext"/>
                              <w:cnfStyle w:val="000000000000" w:firstRow="0" w:lastRow="0" w:firstColumn="0" w:lastColumn="0" w:oddVBand="0" w:evenVBand="0" w:oddHBand="0" w:evenHBand="0" w:firstRowFirstColumn="0" w:firstRowLastColumn="0" w:lastRowFirstColumn="0" w:lastRowLastColumn="0"/>
                            </w:pPr>
                            <w:r w:rsidRPr="00FF2A60">
                              <w:t>Do this as a team. Allocate 2-hour workshop with managers.</w:t>
                            </w:r>
                          </w:p>
                        </w:tc>
                        <w:tc>
                          <w:tcPr>
                            <w:tcW w:w="2123" w:type="dxa"/>
                            <w:shd w:val="clear" w:color="auto" w:fill="DDDDDD" w:themeFill="background2"/>
                            <w:tcMar>
                              <w:top w:w="57" w:type="dxa"/>
                              <w:bottom w:w="57" w:type="dxa"/>
                            </w:tcMar>
                          </w:tcPr>
                          <w:p w14:paraId="0E765493" w14:textId="77777777" w:rsidR="008A553B" w:rsidRPr="00FF2A60" w:rsidRDefault="008A553B" w:rsidP="0042642F">
                            <w:pPr>
                              <w:pStyle w:val="vTabletext"/>
                              <w:cnfStyle w:val="000000000000" w:firstRow="0" w:lastRow="0" w:firstColumn="0" w:lastColumn="0" w:oddVBand="0" w:evenVBand="0" w:oddHBand="0" w:evenHBand="0" w:firstRowFirstColumn="0" w:firstRowLastColumn="0" w:lastRowFirstColumn="0" w:lastRowLastColumn="0"/>
                            </w:pPr>
                            <w:r w:rsidRPr="00FF2A60">
                              <w:t>HR manager</w:t>
                            </w:r>
                          </w:p>
                        </w:tc>
                      </w:tr>
                      <w:tr w:rsidR="008A553B" w:rsidRPr="0042642F" w14:paraId="1EE1AE7F" w14:textId="77777777" w:rsidTr="008A553B">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2980" w:type="dxa"/>
                            <w:shd w:val="clear" w:color="auto" w:fill="DDDDDD" w:themeFill="background2"/>
                            <w:tcMar>
                              <w:top w:w="57" w:type="dxa"/>
                              <w:bottom w:w="57" w:type="dxa"/>
                            </w:tcMar>
                          </w:tcPr>
                          <w:p w14:paraId="0467ABFB" w14:textId="77777777" w:rsidR="008A553B" w:rsidRPr="00FF2A60" w:rsidRDefault="008A553B" w:rsidP="0042642F">
                            <w:pPr>
                              <w:pStyle w:val="vTabletext"/>
                              <w:rPr>
                                <w:b w:val="0"/>
                                <w:bCs w:val="0"/>
                              </w:rPr>
                            </w:pPr>
                            <w:r w:rsidRPr="00FF2A60">
                              <w:rPr>
                                <w:b w:val="0"/>
                                <w:bCs w:val="0"/>
                              </w:rPr>
                              <w:t>1.3 Determine common competencies across the business.</w:t>
                            </w:r>
                          </w:p>
                        </w:tc>
                        <w:tc>
                          <w:tcPr>
                            <w:tcW w:w="4253" w:type="dxa"/>
                            <w:shd w:val="clear" w:color="auto" w:fill="DDDDDD" w:themeFill="background2"/>
                            <w:tcMar>
                              <w:top w:w="57" w:type="dxa"/>
                              <w:bottom w:w="57" w:type="dxa"/>
                            </w:tcMar>
                          </w:tcPr>
                          <w:p w14:paraId="183D5E94" w14:textId="77777777" w:rsidR="008A553B" w:rsidRPr="00FF2A60" w:rsidRDefault="008A553B" w:rsidP="0042642F">
                            <w:pPr>
                              <w:pStyle w:val="vTabletext"/>
                              <w:cnfStyle w:val="000000100000" w:firstRow="0" w:lastRow="0" w:firstColumn="0" w:lastColumn="0" w:oddVBand="0" w:evenVBand="0" w:oddHBand="1" w:evenHBand="0" w:firstRowFirstColumn="0" w:firstRowLastColumn="0" w:lastRowFirstColumn="0" w:lastRowLastColumn="0"/>
                            </w:pPr>
                            <w:r w:rsidRPr="00FF2A60">
                              <w:t>Create a team that will collaborate with each section in the business.</w:t>
                            </w:r>
                          </w:p>
                        </w:tc>
                        <w:tc>
                          <w:tcPr>
                            <w:tcW w:w="2123" w:type="dxa"/>
                            <w:shd w:val="clear" w:color="auto" w:fill="DDDDDD" w:themeFill="background2"/>
                            <w:tcMar>
                              <w:top w:w="57" w:type="dxa"/>
                              <w:bottom w:w="57" w:type="dxa"/>
                            </w:tcMar>
                          </w:tcPr>
                          <w:p w14:paraId="0562158E" w14:textId="77777777" w:rsidR="008A553B" w:rsidRPr="00FF2A60" w:rsidRDefault="008A553B" w:rsidP="0042642F">
                            <w:pPr>
                              <w:pStyle w:val="vTabletext"/>
                              <w:cnfStyle w:val="000000100000" w:firstRow="0" w:lastRow="0" w:firstColumn="0" w:lastColumn="0" w:oddVBand="0" w:evenVBand="0" w:oddHBand="1" w:evenHBand="0" w:firstRowFirstColumn="0" w:firstRowLastColumn="0" w:lastRowFirstColumn="0" w:lastRowLastColumn="0"/>
                            </w:pPr>
                            <w:r w:rsidRPr="00FF2A60">
                              <w:t>Senior management</w:t>
                            </w:r>
                          </w:p>
                        </w:tc>
                      </w:tr>
                      <w:tr w:rsidR="008A553B" w:rsidRPr="0042642F" w14:paraId="57F97ACD" w14:textId="77777777" w:rsidTr="008A553B">
                        <w:trPr>
                          <w:trHeight w:val="344"/>
                        </w:trPr>
                        <w:tc>
                          <w:tcPr>
                            <w:cnfStyle w:val="001000000000" w:firstRow="0" w:lastRow="0" w:firstColumn="1" w:lastColumn="0" w:oddVBand="0" w:evenVBand="0" w:oddHBand="0" w:evenHBand="0" w:firstRowFirstColumn="0" w:firstRowLastColumn="0" w:lastRowFirstColumn="0" w:lastRowLastColumn="0"/>
                            <w:tcW w:w="2980" w:type="dxa"/>
                            <w:shd w:val="clear" w:color="auto" w:fill="DDDDDD" w:themeFill="background2"/>
                            <w:tcMar>
                              <w:top w:w="57" w:type="dxa"/>
                              <w:bottom w:w="57" w:type="dxa"/>
                            </w:tcMar>
                          </w:tcPr>
                          <w:p w14:paraId="5CC9A68A" w14:textId="3F1C5E58" w:rsidR="008A553B" w:rsidRPr="00FF2A60" w:rsidRDefault="008A553B" w:rsidP="0042642F">
                            <w:pPr>
                              <w:pStyle w:val="vTabletext"/>
                              <w:rPr>
                                <w:b w:val="0"/>
                                <w:bCs w:val="0"/>
                              </w:rPr>
                            </w:pPr>
                            <w:r w:rsidRPr="00FF2A60">
                              <w:rPr>
                                <w:b w:val="0"/>
                                <w:bCs w:val="0"/>
                              </w:rPr>
                              <w:t>1.4 Use the criteria to describe each the requirements of each role against the competencies.</w:t>
                            </w:r>
                          </w:p>
                        </w:tc>
                        <w:tc>
                          <w:tcPr>
                            <w:tcW w:w="4253" w:type="dxa"/>
                            <w:shd w:val="clear" w:color="auto" w:fill="DDDDDD" w:themeFill="background2"/>
                            <w:tcMar>
                              <w:top w:w="57" w:type="dxa"/>
                              <w:bottom w:w="57" w:type="dxa"/>
                            </w:tcMar>
                          </w:tcPr>
                          <w:p w14:paraId="3F06D9CB" w14:textId="77777777" w:rsidR="008A553B" w:rsidRPr="00FF2A60" w:rsidRDefault="008A553B" w:rsidP="0042642F">
                            <w:pPr>
                              <w:pStyle w:val="vTabletext"/>
                              <w:cnfStyle w:val="000000000000" w:firstRow="0" w:lastRow="0" w:firstColumn="0" w:lastColumn="0" w:oddVBand="0" w:evenVBand="0" w:oddHBand="0" w:evenHBand="0" w:firstRowFirstColumn="0" w:firstRowLastColumn="0" w:lastRowFirstColumn="0" w:lastRowLastColumn="0"/>
                            </w:pPr>
                            <w:r w:rsidRPr="00FF2A60">
                              <w:t xml:space="preserve">Line managers to draft, senior management team to review. </w:t>
                            </w:r>
                          </w:p>
                        </w:tc>
                        <w:tc>
                          <w:tcPr>
                            <w:tcW w:w="2123" w:type="dxa"/>
                            <w:shd w:val="clear" w:color="auto" w:fill="DDDDDD" w:themeFill="background2"/>
                            <w:tcMar>
                              <w:top w:w="57" w:type="dxa"/>
                              <w:bottom w:w="57" w:type="dxa"/>
                            </w:tcMar>
                          </w:tcPr>
                          <w:p w14:paraId="04DE1C8A" w14:textId="77777777" w:rsidR="008A553B" w:rsidRPr="00FF2A60" w:rsidRDefault="008A553B" w:rsidP="0042642F">
                            <w:pPr>
                              <w:pStyle w:val="vTabletext"/>
                              <w:cnfStyle w:val="000000000000" w:firstRow="0" w:lastRow="0" w:firstColumn="0" w:lastColumn="0" w:oddVBand="0" w:evenVBand="0" w:oddHBand="0" w:evenHBand="0" w:firstRowFirstColumn="0" w:firstRowLastColumn="0" w:lastRowFirstColumn="0" w:lastRowLastColumn="0"/>
                            </w:pPr>
                            <w:r w:rsidRPr="00FF2A60">
                              <w:t>HR manager</w:t>
                            </w:r>
                          </w:p>
                        </w:tc>
                      </w:tr>
                    </w:tbl>
                    <w:p w14:paraId="18E8EBCF" w14:textId="77777777" w:rsidR="008A553B" w:rsidRPr="00737138" w:rsidRDefault="008A553B" w:rsidP="008A553B">
                      <w:pPr>
                        <w:rPr>
                          <w:rFonts w:eastAsia="Tahoma" w:cstheme="minorHAnsi"/>
                          <w:b/>
                          <w:bCs/>
                          <w:color w:val="F2F2F2" w:themeColor="background1" w:themeShade="F2"/>
                          <w:kern w:val="24"/>
                          <w:lang w:val="en-US"/>
                        </w:rPr>
                      </w:pPr>
                    </w:p>
                  </w:txbxContent>
                </v:textbox>
                <w10:anchorlock/>
              </v:shape>
            </w:pict>
          </mc:Fallback>
        </mc:AlternateContent>
      </w:r>
    </w:p>
    <w:p w14:paraId="1DF0AC24" w14:textId="77777777" w:rsidR="00927F83" w:rsidRPr="004F740A" w:rsidRDefault="00927F83" w:rsidP="004F740A"/>
    <w:p w14:paraId="4BBD1DF6" w14:textId="600A3F6C" w:rsidR="004F740A" w:rsidRPr="004F740A" w:rsidRDefault="004F740A" w:rsidP="004F740A">
      <w:r w:rsidRPr="00374AD8">
        <w:rPr>
          <w:rFonts w:ascii="Calibri" w:hAnsi="Calibri" w:cs="Calibri"/>
          <w:noProof/>
        </w:rPr>
        <mc:AlternateContent>
          <mc:Choice Requires="wps">
            <w:drawing>
              <wp:inline distT="0" distB="0" distL="0" distR="0" wp14:anchorId="2160691E" wp14:editId="2B7E9790">
                <wp:extent cx="5924550" cy="1211283"/>
                <wp:effectExtent l="0" t="0" r="0" b="8255"/>
                <wp:docPr id="1" name="Text Box 1"/>
                <wp:cNvGraphicFramePr/>
                <a:graphic xmlns:a="http://schemas.openxmlformats.org/drawingml/2006/main">
                  <a:graphicData uri="http://schemas.microsoft.com/office/word/2010/wordprocessingShape">
                    <wps:wsp>
                      <wps:cNvSpPr txBox="1"/>
                      <wps:spPr>
                        <a:xfrm>
                          <a:off x="0" y="0"/>
                          <a:ext cx="5924550" cy="1211283"/>
                        </a:xfrm>
                        <a:prstGeom prst="rect">
                          <a:avLst/>
                        </a:prstGeom>
                        <a:solidFill>
                          <a:srgbClr val="EDB936"/>
                        </a:solidFill>
                      </wps:spPr>
                      <wps:txbx>
                        <w:txbxContent>
                          <w:p w14:paraId="5CAA0F0D" w14:textId="2B743C6D" w:rsidR="004F740A" w:rsidRPr="00251787" w:rsidRDefault="004F740A" w:rsidP="008A553B">
                            <w:pPr>
                              <w:pStyle w:val="vTabletext"/>
                              <w:rPr>
                                <w:i/>
                                <w:iCs/>
                                <w:lang w:val="en-US"/>
                              </w:rPr>
                            </w:pPr>
                            <w:r>
                              <w:rPr>
                                <w:lang w:val="en-US"/>
                              </w:rPr>
                              <w:t>Each of the following tables</w:t>
                            </w:r>
                            <w:r w:rsidRPr="00251787">
                              <w:rPr>
                                <w:lang w:val="en-US"/>
                              </w:rPr>
                              <w:t xml:space="preserve"> apply to one target. </w:t>
                            </w:r>
                            <w:r>
                              <w:rPr>
                                <w:lang w:val="en-US"/>
                              </w:rPr>
                              <w:t>To create more tables</w:t>
                            </w:r>
                            <w:r w:rsidRPr="00251787">
                              <w:rPr>
                                <w:lang w:val="en-US"/>
                              </w:rPr>
                              <w:t xml:space="preserve">, copy a blank table by hovering your mouse over the top left of the table and click on the box with crossed arrows appear. Right click this with your mouse and choose ‘copy’. Click on the blank space under all the tables (where you would like to put the new one), right click and choose ‘paste’. Repeat this process until you have spaces for all your targets. </w:t>
                            </w:r>
                            <w:r w:rsidR="002A393C">
                              <w:rPr>
                                <w:lang w:val="en-US"/>
                              </w:rPr>
                              <w:t>Update the Target and strategy numbers accordingly.</w:t>
                            </w:r>
                          </w:p>
                        </w:txbxContent>
                      </wps:txbx>
                      <wps:bodyPr wrap="square" lIns="180000" tIns="180000" rIns="180000" bIns="180000" rtlCol="0">
                        <a:noAutofit/>
                      </wps:bodyPr>
                    </wps:wsp>
                  </a:graphicData>
                </a:graphic>
              </wp:inline>
            </w:drawing>
          </mc:Choice>
          <mc:Fallback>
            <w:pict>
              <v:shape w14:anchorId="2160691E" id="Text Box 1" o:spid="_x0000_s1029" type="#_x0000_t202" style="width:466.5pt;height:9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" fillcolor="#edb936" stroked="f">
                <v:textbox inset="5mm,5mm,5mm,5mm">
                  <w:txbxContent>
                    <w:p w14:paraId="5CAA0F0D" w14:textId="2B743C6D" w:rsidR="004F740A" w:rsidRPr="00251787" w:rsidRDefault="004F740A" w:rsidP="008A553B">
                      <w:pPr>
                        <w:pStyle w:val="vTabletext"/>
                        <w:rPr>
                          <w:i/>
                          <w:iCs/>
                          <w:lang w:val="en-US"/>
                        </w:rPr>
                      </w:pPr>
                      <w:r>
                        <w:rPr>
                          <w:lang w:val="en-US"/>
                        </w:rPr>
                        <w:t>Each of the following tables</w:t>
                      </w:r>
                      <w:r w:rsidRPr="00251787">
                        <w:rPr>
                          <w:lang w:val="en-US"/>
                        </w:rPr>
                        <w:t xml:space="preserve"> apply to one target. </w:t>
                      </w:r>
                      <w:r>
                        <w:rPr>
                          <w:lang w:val="en-US"/>
                        </w:rPr>
                        <w:t>To create more tables</w:t>
                      </w:r>
                      <w:r w:rsidRPr="00251787">
                        <w:rPr>
                          <w:lang w:val="en-US"/>
                        </w:rPr>
                        <w:t xml:space="preserve">, copy a blank table by hovering your mouse over the top left of the table and click on the box with crossed arrows appear. Right click this with your mouse and choose ‘copy’. Click on the blank space under all the tables (where you would like to put the new one), right click and choose ‘paste’. Repeat this process until you have spaces for all your targets. </w:t>
                      </w:r>
                      <w:r w:rsidR="002A393C">
                        <w:rPr>
                          <w:lang w:val="en-US"/>
                        </w:rPr>
                        <w:t>Update the Target and strategy numbers accordingly.</w:t>
                      </w:r>
                    </w:p>
                  </w:txbxContent>
                </v:textbox>
                <w10:anchorlock/>
              </v:shape>
            </w:pict>
          </mc:Fallback>
        </mc:AlternateContent>
      </w:r>
    </w:p>
    <w:p w14:paraId="35362B2E" w14:textId="449A9E62" w:rsidR="004F740A" w:rsidRPr="004F740A" w:rsidRDefault="004F740A" w:rsidP="004F740A"/>
    <w:p w14:paraId="139BE466" w14:textId="17117EA2" w:rsidR="008A553B" w:rsidRDefault="008A553B">
      <w:r>
        <w:rPr>
          <w:b/>
          <w:bCs/>
        </w:rPr>
        <w:br w:type="page"/>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4A0" w:firstRow="1" w:lastRow="0" w:firstColumn="1" w:lastColumn="0" w:noHBand="0" w:noVBand="1"/>
      </w:tblPr>
      <w:tblGrid>
        <w:gridCol w:w="3118"/>
        <w:gridCol w:w="3969"/>
        <w:gridCol w:w="2551"/>
      </w:tblGrid>
      <w:tr w:rsidR="00927F83" w:rsidRPr="00E06DE3" w14:paraId="63A146D2" w14:textId="77777777" w:rsidTr="00927F83">
        <w:tc>
          <w:tcPr>
            <w:tcW w:w="3118" w:type="dxa"/>
            <w:shd w:val="clear" w:color="auto" w:fill="62DEBD" w:themeFill="accent4"/>
            <w:tcMar>
              <w:top w:w="57" w:type="dxa"/>
              <w:bottom w:w="57" w:type="dxa"/>
            </w:tcMar>
          </w:tcPr>
          <w:p w14:paraId="75B7D674" w14:textId="77777777" w:rsidR="00927F83" w:rsidRDefault="00927F83" w:rsidP="00312EAF">
            <w:pPr>
              <w:pStyle w:val="vTableboldleft"/>
            </w:pPr>
            <w:r>
              <w:lastRenderedPageBreak/>
              <w:t>Target 1</w:t>
            </w:r>
          </w:p>
          <w:p w14:paraId="28AB1927" w14:textId="77777777" w:rsidR="00927F83" w:rsidRPr="000A0352" w:rsidRDefault="00927F83" w:rsidP="00312EAF">
            <w:pPr>
              <w:pStyle w:val="vTabletext"/>
            </w:pPr>
            <w:r>
              <w:t>What do you need to do to achieve your goal that moves you towards equal pay?</w:t>
            </w:r>
          </w:p>
        </w:tc>
        <w:tc>
          <w:tcPr>
            <w:tcW w:w="3969" w:type="dxa"/>
            <w:shd w:val="clear" w:color="auto" w:fill="62DEBD" w:themeFill="accent4"/>
            <w:tcMar>
              <w:top w:w="57" w:type="dxa"/>
              <w:bottom w:w="57" w:type="dxa"/>
            </w:tcMar>
          </w:tcPr>
          <w:p w14:paraId="46F0AE21" w14:textId="77777777" w:rsidR="00927F83" w:rsidRDefault="00927F83" w:rsidP="00312EAF">
            <w:pPr>
              <w:pStyle w:val="vTableboldleft"/>
            </w:pPr>
            <w:r>
              <w:t>Potential risks or barriers</w:t>
            </w:r>
          </w:p>
          <w:p w14:paraId="1A551456" w14:textId="77777777" w:rsidR="00927F83" w:rsidRPr="000A0352" w:rsidRDefault="00927F83" w:rsidP="00312EAF">
            <w:pPr>
              <w:pStyle w:val="vTabletext"/>
            </w:pPr>
            <w:r>
              <w:t>Is there anything that may impact the achievement of this target?</w:t>
            </w:r>
          </w:p>
        </w:tc>
        <w:tc>
          <w:tcPr>
            <w:tcW w:w="2551" w:type="dxa"/>
            <w:shd w:val="clear" w:color="auto" w:fill="62DEBD" w:themeFill="accent4"/>
            <w:tcMar>
              <w:top w:w="57" w:type="dxa"/>
              <w:bottom w:w="57" w:type="dxa"/>
            </w:tcMar>
          </w:tcPr>
          <w:p w14:paraId="4CF9F3BE" w14:textId="77777777" w:rsidR="00927F83" w:rsidRDefault="00927F83" w:rsidP="00312EAF">
            <w:pPr>
              <w:pStyle w:val="vTableboldleft"/>
            </w:pPr>
            <w:r>
              <w:t>Timeline</w:t>
            </w:r>
          </w:p>
          <w:p w14:paraId="2C08AB53" w14:textId="77777777" w:rsidR="00927F83" w:rsidRPr="000A0352" w:rsidRDefault="00927F83" w:rsidP="00312EAF">
            <w:pPr>
              <w:pStyle w:val="vTabletext"/>
            </w:pPr>
            <w:r>
              <w:t>When will this target be achieved?</w:t>
            </w:r>
          </w:p>
        </w:tc>
      </w:tr>
      <w:tr w:rsidR="00927F83" w:rsidRPr="00E06DE3" w14:paraId="089997CF" w14:textId="77777777" w:rsidTr="00927F83">
        <w:tc>
          <w:tcPr>
            <w:tcW w:w="3118" w:type="dxa"/>
            <w:shd w:val="clear" w:color="auto" w:fill="DDDDDD"/>
            <w:tcMar>
              <w:top w:w="57" w:type="dxa"/>
              <w:bottom w:w="57" w:type="dxa"/>
            </w:tcMar>
          </w:tcPr>
          <w:p w14:paraId="3D26E4EB" w14:textId="77777777" w:rsidR="00927F83" w:rsidRPr="000A0352" w:rsidRDefault="00927F83" w:rsidP="00312EAF">
            <w:pPr>
              <w:pStyle w:val="vTabletext"/>
            </w:pPr>
          </w:p>
        </w:tc>
        <w:tc>
          <w:tcPr>
            <w:tcW w:w="3969" w:type="dxa"/>
            <w:shd w:val="clear" w:color="auto" w:fill="DDDDDD"/>
            <w:tcMar>
              <w:top w:w="57" w:type="dxa"/>
              <w:bottom w:w="57" w:type="dxa"/>
            </w:tcMar>
          </w:tcPr>
          <w:p w14:paraId="1828E42A" w14:textId="77777777" w:rsidR="00927F83" w:rsidRPr="000A0352" w:rsidRDefault="00927F83" w:rsidP="00312EAF">
            <w:pPr>
              <w:pStyle w:val="vTabletext"/>
            </w:pPr>
          </w:p>
        </w:tc>
        <w:tc>
          <w:tcPr>
            <w:tcW w:w="2551" w:type="dxa"/>
            <w:shd w:val="clear" w:color="auto" w:fill="DDDDDD"/>
            <w:tcMar>
              <w:top w:w="57" w:type="dxa"/>
              <w:bottom w:w="57" w:type="dxa"/>
            </w:tcMar>
          </w:tcPr>
          <w:p w14:paraId="73C5DC19" w14:textId="77777777" w:rsidR="00927F83" w:rsidRPr="000A0352" w:rsidRDefault="00927F83" w:rsidP="00312EAF">
            <w:pPr>
              <w:pStyle w:val="vTabletext"/>
            </w:pPr>
          </w:p>
        </w:tc>
      </w:tr>
      <w:tr w:rsidR="00927F83" w:rsidRPr="00E06DE3" w14:paraId="0F0FE18C" w14:textId="77777777" w:rsidTr="00927F83">
        <w:tc>
          <w:tcPr>
            <w:tcW w:w="3118" w:type="dxa"/>
            <w:shd w:val="clear" w:color="auto" w:fill="62DEBD" w:themeFill="accent4"/>
            <w:tcMar>
              <w:top w:w="57" w:type="dxa"/>
              <w:bottom w:w="57" w:type="dxa"/>
            </w:tcMar>
          </w:tcPr>
          <w:p w14:paraId="076182E5" w14:textId="77777777" w:rsidR="00927F83" w:rsidRDefault="00927F83" w:rsidP="00312EAF">
            <w:pPr>
              <w:pStyle w:val="vTableboldleft"/>
            </w:pPr>
            <w:r>
              <w:t>Strategies</w:t>
            </w:r>
          </w:p>
          <w:p w14:paraId="42E7427D" w14:textId="77777777" w:rsidR="00927F83" w:rsidRPr="000A0352" w:rsidRDefault="00927F83" w:rsidP="00312EAF">
            <w:pPr>
              <w:pStyle w:val="vTabletext"/>
            </w:pPr>
            <w:r>
              <w:t>What actions do you need to take to achieve the target? Use one row for each action. Add more as needed.</w:t>
            </w:r>
          </w:p>
        </w:tc>
        <w:tc>
          <w:tcPr>
            <w:tcW w:w="3969" w:type="dxa"/>
            <w:shd w:val="clear" w:color="auto" w:fill="62DEBD" w:themeFill="accent4"/>
            <w:tcMar>
              <w:top w:w="57" w:type="dxa"/>
              <w:bottom w:w="57" w:type="dxa"/>
            </w:tcMar>
          </w:tcPr>
          <w:p w14:paraId="3CEE9133" w14:textId="77777777" w:rsidR="00927F83" w:rsidRDefault="00927F83" w:rsidP="00312EAF">
            <w:pPr>
              <w:pStyle w:val="vTableboldleft"/>
            </w:pPr>
            <w:r>
              <w:t>Resources</w:t>
            </w:r>
          </w:p>
          <w:p w14:paraId="27451890" w14:textId="77777777" w:rsidR="00927F83" w:rsidRPr="000A0352" w:rsidRDefault="00927F83" w:rsidP="00312EAF">
            <w:pPr>
              <w:pStyle w:val="vTabletext"/>
            </w:pPr>
            <w:r>
              <w:t>What people, processes and time do you need to allocate for this action to be completed?</w:t>
            </w:r>
          </w:p>
        </w:tc>
        <w:tc>
          <w:tcPr>
            <w:tcW w:w="2551" w:type="dxa"/>
            <w:shd w:val="clear" w:color="auto" w:fill="62DEBD" w:themeFill="accent4"/>
            <w:tcMar>
              <w:top w:w="57" w:type="dxa"/>
              <w:bottom w:w="57" w:type="dxa"/>
            </w:tcMar>
          </w:tcPr>
          <w:p w14:paraId="20CC0749" w14:textId="77777777" w:rsidR="00927F83" w:rsidRDefault="00927F83" w:rsidP="00312EAF">
            <w:pPr>
              <w:pStyle w:val="vTableboldleft"/>
            </w:pPr>
            <w:r>
              <w:t>Person(s) responsible</w:t>
            </w:r>
          </w:p>
          <w:p w14:paraId="4E402D1F" w14:textId="77777777" w:rsidR="00927F83" w:rsidRPr="000A0352" w:rsidRDefault="00927F83" w:rsidP="00312EAF">
            <w:pPr>
              <w:pStyle w:val="vTabletext"/>
            </w:pPr>
            <w:r>
              <w:t>Who is responsible for completing this action?</w:t>
            </w:r>
          </w:p>
        </w:tc>
      </w:tr>
      <w:tr w:rsidR="00927F83" w:rsidRPr="00E06DE3" w14:paraId="0FA3124B" w14:textId="77777777" w:rsidTr="00927F83">
        <w:tc>
          <w:tcPr>
            <w:tcW w:w="3118" w:type="dxa"/>
            <w:shd w:val="clear" w:color="auto" w:fill="DDDDDD"/>
            <w:tcMar>
              <w:top w:w="57" w:type="dxa"/>
              <w:bottom w:w="57" w:type="dxa"/>
            </w:tcMar>
          </w:tcPr>
          <w:p w14:paraId="6F4C5ED2" w14:textId="77777777" w:rsidR="00927F83" w:rsidRPr="000A0352" w:rsidRDefault="00927F83" w:rsidP="00312EAF">
            <w:pPr>
              <w:pStyle w:val="vTabletext"/>
            </w:pPr>
            <w:r>
              <w:t>1.1</w:t>
            </w:r>
          </w:p>
        </w:tc>
        <w:tc>
          <w:tcPr>
            <w:tcW w:w="3969" w:type="dxa"/>
            <w:shd w:val="clear" w:color="auto" w:fill="DDDDDD"/>
            <w:tcMar>
              <w:top w:w="57" w:type="dxa"/>
              <w:bottom w:w="57" w:type="dxa"/>
            </w:tcMar>
          </w:tcPr>
          <w:p w14:paraId="5FDE8983" w14:textId="77777777" w:rsidR="00927F83" w:rsidRPr="000A0352" w:rsidRDefault="00927F83" w:rsidP="00312EAF">
            <w:pPr>
              <w:pStyle w:val="vTabletext"/>
            </w:pPr>
          </w:p>
        </w:tc>
        <w:tc>
          <w:tcPr>
            <w:tcW w:w="2551" w:type="dxa"/>
            <w:shd w:val="clear" w:color="auto" w:fill="DDDDDD"/>
            <w:tcMar>
              <w:top w:w="57" w:type="dxa"/>
              <w:bottom w:w="57" w:type="dxa"/>
            </w:tcMar>
          </w:tcPr>
          <w:p w14:paraId="774E3DBA" w14:textId="77777777" w:rsidR="00927F83" w:rsidRPr="000A0352" w:rsidRDefault="00927F83" w:rsidP="00312EAF">
            <w:pPr>
              <w:pStyle w:val="vTabletext"/>
            </w:pPr>
          </w:p>
        </w:tc>
      </w:tr>
      <w:tr w:rsidR="00927F83" w:rsidRPr="00E06DE3" w14:paraId="591F5A5B" w14:textId="77777777" w:rsidTr="00927F83">
        <w:tc>
          <w:tcPr>
            <w:tcW w:w="3118" w:type="dxa"/>
            <w:shd w:val="clear" w:color="auto" w:fill="DDDDDD"/>
            <w:tcMar>
              <w:top w:w="57" w:type="dxa"/>
              <w:bottom w:w="57" w:type="dxa"/>
            </w:tcMar>
          </w:tcPr>
          <w:p w14:paraId="7E017553" w14:textId="77777777" w:rsidR="00927F83" w:rsidRPr="000A0352" w:rsidRDefault="00927F83" w:rsidP="00312EAF">
            <w:pPr>
              <w:pStyle w:val="vTabletext"/>
            </w:pPr>
            <w:r>
              <w:t>1.2</w:t>
            </w:r>
          </w:p>
        </w:tc>
        <w:tc>
          <w:tcPr>
            <w:tcW w:w="3969" w:type="dxa"/>
            <w:shd w:val="clear" w:color="auto" w:fill="DDDDDD"/>
            <w:tcMar>
              <w:top w:w="57" w:type="dxa"/>
              <w:bottom w:w="57" w:type="dxa"/>
            </w:tcMar>
          </w:tcPr>
          <w:p w14:paraId="18FEE631" w14:textId="77777777" w:rsidR="00927F83" w:rsidRPr="000A0352" w:rsidRDefault="00927F83" w:rsidP="00312EAF">
            <w:pPr>
              <w:pStyle w:val="vTabletext"/>
            </w:pPr>
          </w:p>
        </w:tc>
        <w:tc>
          <w:tcPr>
            <w:tcW w:w="2551" w:type="dxa"/>
            <w:shd w:val="clear" w:color="auto" w:fill="DDDDDD"/>
            <w:tcMar>
              <w:top w:w="57" w:type="dxa"/>
              <w:bottom w:w="57" w:type="dxa"/>
            </w:tcMar>
          </w:tcPr>
          <w:p w14:paraId="05D1B527" w14:textId="77777777" w:rsidR="00927F83" w:rsidRPr="000A0352" w:rsidRDefault="00927F83" w:rsidP="00312EAF">
            <w:pPr>
              <w:pStyle w:val="vTabletext"/>
            </w:pPr>
          </w:p>
        </w:tc>
      </w:tr>
      <w:tr w:rsidR="00927F83" w:rsidRPr="00E06DE3" w14:paraId="16D238EF" w14:textId="77777777" w:rsidTr="00927F83">
        <w:tc>
          <w:tcPr>
            <w:tcW w:w="3118" w:type="dxa"/>
            <w:shd w:val="clear" w:color="auto" w:fill="DDDDDD"/>
            <w:tcMar>
              <w:top w:w="57" w:type="dxa"/>
              <w:bottom w:w="57" w:type="dxa"/>
            </w:tcMar>
          </w:tcPr>
          <w:p w14:paraId="22DA2FF3" w14:textId="77777777" w:rsidR="00927F83" w:rsidRPr="000A0352" w:rsidRDefault="00927F83" w:rsidP="00312EAF">
            <w:pPr>
              <w:pStyle w:val="vTabletext"/>
            </w:pPr>
            <w:r>
              <w:t>1.3</w:t>
            </w:r>
          </w:p>
        </w:tc>
        <w:tc>
          <w:tcPr>
            <w:tcW w:w="3969" w:type="dxa"/>
            <w:shd w:val="clear" w:color="auto" w:fill="DDDDDD"/>
            <w:tcMar>
              <w:top w:w="57" w:type="dxa"/>
              <w:bottom w:w="57" w:type="dxa"/>
            </w:tcMar>
          </w:tcPr>
          <w:p w14:paraId="276E3D6B" w14:textId="77777777" w:rsidR="00927F83" w:rsidRPr="000A0352" w:rsidRDefault="00927F83" w:rsidP="00312EAF">
            <w:pPr>
              <w:pStyle w:val="vTabletext"/>
            </w:pPr>
          </w:p>
        </w:tc>
        <w:tc>
          <w:tcPr>
            <w:tcW w:w="2551" w:type="dxa"/>
            <w:shd w:val="clear" w:color="auto" w:fill="DDDDDD"/>
            <w:tcMar>
              <w:top w:w="57" w:type="dxa"/>
              <w:bottom w:w="57" w:type="dxa"/>
            </w:tcMar>
          </w:tcPr>
          <w:p w14:paraId="4B36F7EE" w14:textId="77777777" w:rsidR="00927F83" w:rsidRPr="000A0352" w:rsidRDefault="00927F83" w:rsidP="00312EAF">
            <w:pPr>
              <w:pStyle w:val="vTabletext"/>
            </w:pPr>
          </w:p>
        </w:tc>
      </w:tr>
      <w:tr w:rsidR="00927F83" w:rsidRPr="00E06DE3" w14:paraId="6E2A7532" w14:textId="77777777" w:rsidTr="00927F83">
        <w:tc>
          <w:tcPr>
            <w:tcW w:w="3118" w:type="dxa"/>
            <w:shd w:val="clear" w:color="auto" w:fill="DDDDDD"/>
            <w:tcMar>
              <w:top w:w="57" w:type="dxa"/>
              <w:bottom w:w="57" w:type="dxa"/>
            </w:tcMar>
          </w:tcPr>
          <w:p w14:paraId="19DEE9A4" w14:textId="77777777" w:rsidR="00927F83" w:rsidRPr="000A0352" w:rsidRDefault="00927F83" w:rsidP="00312EAF">
            <w:pPr>
              <w:pStyle w:val="vTabletext"/>
            </w:pPr>
            <w:r>
              <w:t>1.4</w:t>
            </w:r>
          </w:p>
        </w:tc>
        <w:tc>
          <w:tcPr>
            <w:tcW w:w="3969" w:type="dxa"/>
            <w:shd w:val="clear" w:color="auto" w:fill="DDDDDD"/>
            <w:tcMar>
              <w:top w:w="57" w:type="dxa"/>
              <w:bottom w:w="57" w:type="dxa"/>
            </w:tcMar>
          </w:tcPr>
          <w:p w14:paraId="17B5F0A1" w14:textId="77777777" w:rsidR="00927F83" w:rsidRPr="000A0352" w:rsidRDefault="00927F83" w:rsidP="00312EAF">
            <w:pPr>
              <w:pStyle w:val="vTabletext"/>
            </w:pPr>
          </w:p>
        </w:tc>
        <w:tc>
          <w:tcPr>
            <w:tcW w:w="2551" w:type="dxa"/>
            <w:shd w:val="clear" w:color="auto" w:fill="DDDDDD"/>
            <w:tcMar>
              <w:top w:w="57" w:type="dxa"/>
              <w:bottom w:w="57" w:type="dxa"/>
            </w:tcMar>
          </w:tcPr>
          <w:p w14:paraId="39DCFEDF" w14:textId="77777777" w:rsidR="00927F83" w:rsidRPr="000A0352" w:rsidRDefault="00927F83" w:rsidP="00312EAF">
            <w:pPr>
              <w:pStyle w:val="vTabletext"/>
            </w:pPr>
          </w:p>
        </w:tc>
      </w:tr>
    </w:tbl>
    <w:p w14:paraId="0A8D52A5" w14:textId="77777777" w:rsidR="004F740A" w:rsidRDefault="004F740A" w:rsidP="004F740A"/>
    <w:tbl>
      <w:tblPr>
        <w:tblW w:w="96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4A0" w:firstRow="1" w:lastRow="0" w:firstColumn="1" w:lastColumn="0" w:noHBand="0" w:noVBand="1"/>
      </w:tblPr>
      <w:tblGrid>
        <w:gridCol w:w="3118"/>
        <w:gridCol w:w="3969"/>
        <w:gridCol w:w="2551"/>
      </w:tblGrid>
      <w:tr w:rsidR="00927F83" w:rsidRPr="00E06DE3" w14:paraId="7A6EFAFA" w14:textId="77777777" w:rsidTr="00927F83">
        <w:tc>
          <w:tcPr>
            <w:tcW w:w="3118" w:type="dxa"/>
            <w:shd w:val="clear" w:color="auto" w:fill="62DEBD" w:themeFill="accent4"/>
            <w:tcMar>
              <w:top w:w="57" w:type="dxa"/>
              <w:bottom w:w="57" w:type="dxa"/>
            </w:tcMar>
          </w:tcPr>
          <w:p w14:paraId="5A40FA35" w14:textId="75962DD3" w:rsidR="00927F83" w:rsidRDefault="00927F83" w:rsidP="00312EAF">
            <w:pPr>
              <w:pStyle w:val="vTableboldleft"/>
            </w:pPr>
            <w:r>
              <w:t>Target 2</w:t>
            </w:r>
          </w:p>
          <w:p w14:paraId="09CBABB5" w14:textId="77777777" w:rsidR="00927F83" w:rsidRPr="000A0352" w:rsidRDefault="00927F83" w:rsidP="00312EAF">
            <w:pPr>
              <w:pStyle w:val="vTabletext"/>
            </w:pPr>
            <w:r>
              <w:t>What do you need to do to achieve your goal that moves you towards equal pay?</w:t>
            </w:r>
          </w:p>
        </w:tc>
        <w:tc>
          <w:tcPr>
            <w:tcW w:w="3969" w:type="dxa"/>
            <w:shd w:val="clear" w:color="auto" w:fill="62DEBD" w:themeFill="accent4"/>
            <w:tcMar>
              <w:top w:w="57" w:type="dxa"/>
              <w:bottom w:w="57" w:type="dxa"/>
            </w:tcMar>
          </w:tcPr>
          <w:p w14:paraId="6586FA2C" w14:textId="77777777" w:rsidR="00927F83" w:rsidRDefault="00927F83" w:rsidP="00312EAF">
            <w:pPr>
              <w:pStyle w:val="vTableboldleft"/>
            </w:pPr>
            <w:r>
              <w:t>Potential risks or barriers</w:t>
            </w:r>
          </w:p>
          <w:p w14:paraId="06384567" w14:textId="77777777" w:rsidR="00927F83" w:rsidRPr="000A0352" w:rsidRDefault="00927F83" w:rsidP="00312EAF">
            <w:pPr>
              <w:pStyle w:val="vTabletext"/>
            </w:pPr>
            <w:r>
              <w:t>Is there anything that may impact the achievement of this target?</w:t>
            </w:r>
          </w:p>
        </w:tc>
        <w:tc>
          <w:tcPr>
            <w:tcW w:w="2551" w:type="dxa"/>
            <w:shd w:val="clear" w:color="auto" w:fill="62DEBD" w:themeFill="accent4"/>
            <w:tcMar>
              <w:top w:w="57" w:type="dxa"/>
              <w:bottom w:w="57" w:type="dxa"/>
            </w:tcMar>
          </w:tcPr>
          <w:p w14:paraId="37CB249C" w14:textId="77777777" w:rsidR="00927F83" w:rsidRDefault="00927F83" w:rsidP="00312EAF">
            <w:pPr>
              <w:pStyle w:val="vTableboldleft"/>
            </w:pPr>
            <w:r>
              <w:t>Timeline</w:t>
            </w:r>
          </w:p>
          <w:p w14:paraId="07484440" w14:textId="77777777" w:rsidR="00927F83" w:rsidRPr="000A0352" w:rsidRDefault="00927F83" w:rsidP="00312EAF">
            <w:pPr>
              <w:pStyle w:val="vTabletext"/>
            </w:pPr>
            <w:r>
              <w:t>When will this target be achieved?</w:t>
            </w:r>
          </w:p>
        </w:tc>
      </w:tr>
      <w:tr w:rsidR="00927F83" w:rsidRPr="00E06DE3" w14:paraId="16450A1A" w14:textId="77777777" w:rsidTr="00927F83">
        <w:tc>
          <w:tcPr>
            <w:tcW w:w="3118" w:type="dxa"/>
            <w:shd w:val="clear" w:color="auto" w:fill="DDDDDD"/>
            <w:tcMar>
              <w:top w:w="57" w:type="dxa"/>
              <w:bottom w:w="57" w:type="dxa"/>
            </w:tcMar>
          </w:tcPr>
          <w:p w14:paraId="0E9F3DB6" w14:textId="77777777" w:rsidR="00927F83" w:rsidRPr="000A0352" w:rsidRDefault="00927F83" w:rsidP="00312EAF">
            <w:pPr>
              <w:pStyle w:val="vTabletext"/>
            </w:pPr>
          </w:p>
        </w:tc>
        <w:tc>
          <w:tcPr>
            <w:tcW w:w="3969" w:type="dxa"/>
            <w:shd w:val="clear" w:color="auto" w:fill="DDDDDD"/>
            <w:tcMar>
              <w:top w:w="57" w:type="dxa"/>
              <w:bottom w:w="57" w:type="dxa"/>
            </w:tcMar>
          </w:tcPr>
          <w:p w14:paraId="0E0F3062" w14:textId="77777777" w:rsidR="00927F83" w:rsidRPr="000A0352" w:rsidRDefault="00927F83" w:rsidP="00312EAF">
            <w:pPr>
              <w:pStyle w:val="vTabletext"/>
            </w:pPr>
          </w:p>
        </w:tc>
        <w:tc>
          <w:tcPr>
            <w:tcW w:w="2551" w:type="dxa"/>
            <w:shd w:val="clear" w:color="auto" w:fill="DDDDDD"/>
            <w:tcMar>
              <w:top w:w="57" w:type="dxa"/>
              <w:bottom w:w="57" w:type="dxa"/>
            </w:tcMar>
          </w:tcPr>
          <w:p w14:paraId="77BFDB17" w14:textId="77777777" w:rsidR="00927F83" w:rsidRPr="000A0352" w:rsidRDefault="00927F83" w:rsidP="00312EAF">
            <w:pPr>
              <w:pStyle w:val="vTabletext"/>
            </w:pPr>
          </w:p>
        </w:tc>
      </w:tr>
      <w:tr w:rsidR="00927F83" w:rsidRPr="00E06DE3" w14:paraId="0FA43087" w14:textId="77777777" w:rsidTr="00927F83">
        <w:tc>
          <w:tcPr>
            <w:tcW w:w="3118" w:type="dxa"/>
            <w:shd w:val="clear" w:color="auto" w:fill="62DEBD" w:themeFill="accent4"/>
            <w:tcMar>
              <w:top w:w="57" w:type="dxa"/>
              <w:bottom w:w="57" w:type="dxa"/>
            </w:tcMar>
          </w:tcPr>
          <w:p w14:paraId="71A14DF3" w14:textId="77777777" w:rsidR="00927F83" w:rsidRDefault="00927F83" w:rsidP="00312EAF">
            <w:pPr>
              <w:pStyle w:val="vTableboldleft"/>
            </w:pPr>
            <w:r>
              <w:t>Strategies</w:t>
            </w:r>
          </w:p>
          <w:p w14:paraId="5438608E" w14:textId="77777777" w:rsidR="00927F83" w:rsidRPr="000A0352" w:rsidRDefault="00927F83" w:rsidP="00312EAF">
            <w:pPr>
              <w:pStyle w:val="vTabletext"/>
            </w:pPr>
            <w:r>
              <w:t>What actions do you need to take to achieve the target? Use one row for each action. Add more as needed.</w:t>
            </w:r>
          </w:p>
        </w:tc>
        <w:tc>
          <w:tcPr>
            <w:tcW w:w="3969" w:type="dxa"/>
            <w:shd w:val="clear" w:color="auto" w:fill="62DEBD" w:themeFill="accent4"/>
            <w:tcMar>
              <w:top w:w="57" w:type="dxa"/>
              <w:bottom w:w="57" w:type="dxa"/>
            </w:tcMar>
          </w:tcPr>
          <w:p w14:paraId="11DD1C67" w14:textId="77777777" w:rsidR="00927F83" w:rsidRDefault="00927F83" w:rsidP="00312EAF">
            <w:pPr>
              <w:pStyle w:val="vTableboldleft"/>
            </w:pPr>
            <w:r>
              <w:t>Resources</w:t>
            </w:r>
          </w:p>
          <w:p w14:paraId="6A9755B6" w14:textId="77777777" w:rsidR="00927F83" w:rsidRPr="000A0352" w:rsidRDefault="00927F83" w:rsidP="00312EAF">
            <w:pPr>
              <w:pStyle w:val="vTabletext"/>
            </w:pPr>
            <w:r>
              <w:t>What people, processes and time do you need to allocate for this action to be completed?</w:t>
            </w:r>
          </w:p>
        </w:tc>
        <w:tc>
          <w:tcPr>
            <w:tcW w:w="2551" w:type="dxa"/>
            <w:shd w:val="clear" w:color="auto" w:fill="62DEBD" w:themeFill="accent4"/>
            <w:tcMar>
              <w:top w:w="57" w:type="dxa"/>
              <w:bottom w:w="57" w:type="dxa"/>
            </w:tcMar>
          </w:tcPr>
          <w:p w14:paraId="4AC00D18" w14:textId="77777777" w:rsidR="00927F83" w:rsidRDefault="00927F83" w:rsidP="00312EAF">
            <w:pPr>
              <w:pStyle w:val="vTableboldleft"/>
            </w:pPr>
            <w:r>
              <w:t>Person(s) responsible</w:t>
            </w:r>
          </w:p>
          <w:p w14:paraId="44C333BA" w14:textId="77777777" w:rsidR="00927F83" w:rsidRPr="000A0352" w:rsidRDefault="00927F83" w:rsidP="00312EAF">
            <w:pPr>
              <w:pStyle w:val="vTabletext"/>
            </w:pPr>
            <w:r>
              <w:t>Who is responsible for completing this action?</w:t>
            </w:r>
          </w:p>
        </w:tc>
      </w:tr>
      <w:tr w:rsidR="00927F83" w:rsidRPr="00E06DE3" w14:paraId="17C4C932" w14:textId="77777777" w:rsidTr="00927F83">
        <w:tc>
          <w:tcPr>
            <w:tcW w:w="3118" w:type="dxa"/>
            <w:shd w:val="clear" w:color="auto" w:fill="DDDDDD"/>
            <w:tcMar>
              <w:top w:w="57" w:type="dxa"/>
              <w:bottom w:w="57" w:type="dxa"/>
            </w:tcMar>
          </w:tcPr>
          <w:p w14:paraId="28E6693C" w14:textId="5C9DB976" w:rsidR="00927F83" w:rsidRPr="000A0352" w:rsidRDefault="00927F83" w:rsidP="00312EAF">
            <w:pPr>
              <w:pStyle w:val="vTabletext"/>
            </w:pPr>
            <w:r>
              <w:t>2.1</w:t>
            </w:r>
          </w:p>
        </w:tc>
        <w:tc>
          <w:tcPr>
            <w:tcW w:w="3969" w:type="dxa"/>
            <w:shd w:val="clear" w:color="auto" w:fill="DDDDDD"/>
            <w:tcMar>
              <w:top w:w="57" w:type="dxa"/>
              <w:bottom w:w="57" w:type="dxa"/>
            </w:tcMar>
          </w:tcPr>
          <w:p w14:paraId="2A5FF37F" w14:textId="77777777" w:rsidR="00927F83" w:rsidRPr="000A0352" w:rsidRDefault="00927F83" w:rsidP="00312EAF">
            <w:pPr>
              <w:pStyle w:val="vTabletext"/>
            </w:pPr>
          </w:p>
        </w:tc>
        <w:tc>
          <w:tcPr>
            <w:tcW w:w="2551" w:type="dxa"/>
            <w:shd w:val="clear" w:color="auto" w:fill="DDDDDD"/>
            <w:tcMar>
              <w:top w:w="57" w:type="dxa"/>
              <w:bottom w:w="57" w:type="dxa"/>
            </w:tcMar>
          </w:tcPr>
          <w:p w14:paraId="3E0D1AAA" w14:textId="77777777" w:rsidR="00927F83" w:rsidRPr="000A0352" w:rsidRDefault="00927F83" w:rsidP="00312EAF">
            <w:pPr>
              <w:pStyle w:val="vTabletext"/>
            </w:pPr>
          </w:p>
        </w:tc>
      </w:tr>
      <w:tr w:rsidR="00927F83" w:rsidRPr="00E06DE3" w14:paraId="49457131" w14:textId="77777777" w:rsidTr="00927F83">
        <w:tc>
          <w:tcPr>
            <w:tcW w:w="3118" w:type="dxa"/>
            <w:shd w:val="clear" w:color="auto" w:fill="DDDDDD"/>
            <w:tcMar>
              <w:top w:w="57" w:type="dxa"/>
              <w:bottom w:w="57" w:type="dxa"/>
            </w:tcMar>
          </w:tcPr>
          <w:p w14:paraId="73674A0B" w14:textId="320ACA30" w:rsidR="00927F83" w:rsidRPr="000A0352" w:rsidRDefault="00927F83" w:rsidP="00312EAF">
            <w:pPr>
              <w:pStyle w:val="vTabletext"/>
            </w:pPr>
            <w:r>
              <w:t>2.2</w:t>
            </w:r>
          </w:p>
        </w:tc>
        <w:tc>
          <w:tcPr>
            <w:tcW w:w="3969" w:type="dxa"/>
            <w:shd w:val="clear" w:color="auto" w:fill="DDDDDD"/>
            <w:tcMar>
              <w:top w:w="57" w:type="dxa"/>
              <w:bottom w:w="57" w:type="dxa"/>
            </w:tcMar>
          </w:tcPr>
          <w:p w14:paraId="5C9081C1" w14:textId="77777777" w:rsidR="00927F83" w:rsidRPr="000A0352" w:rsidRDefault="00927F83" w:rsidP="00312EAF">
            <w:pPr>
              <w:pStyle w:val="vTabletext"/>
            </w:pPr>
          </w:p>
        </w:tc>
        <w:tc>
          <w:tcPr>
            <w:tcW w:w="2551" w:type="dxa"/>
            <w:shd w:val="clear" w:color="auto" w:fill="DDDDDD"/>
            <w:tcMar>
              <w:top w:w="57" w:type="dxa"/>
              <w:bottom w:w="57" w:type="dxa"/>
            </w:tcMar>
          </w:tcPr>
          <w:p w14:paraId="2ECEA966" w14:textId="77777777" w:rsidR="00927F83" w:rsidRPr="000A0352" w:rsidRDefault="00927F83" w:rsidP="00312EAF">
            <w:pPr>
              <w:pStyle w:val="vTabletext"/>
            </w:pPr>
          </w:p>
        </w:tc>
      </w:tr>
      <w:tr w:rsidR="00927F83" w:rsidRPr="00E06DE3" w14:paraId="7A867AD9" w14:textId="77777777" w:rsidTr="00927F83">
        <w:tc>
          <w:tcPr>
            <w:tcW w:w="3118" w:type="dxa"/>
            <w:shd w:val="clear" w:color="auto" w:fill="DDDDDD"/>
            <w:tcMar>
              <w:top w:w="57" w:type="dxa"/>
              <w:bottom w:w="57" w:type="dxa"/>
            </w:tcMar>
          </w:tcPr>
          <w:p w14:paraId="0814350D" w14:textId="622633C4" w:rsidR="00927F83" w:rsidRPr="000A0352" w:rsidRDefault="00927F83" w:rsidP="00312EAF">
            <w:pPr>
              <w:pStyle w:val="vTabletext"/>
            </w:pPr>
            <w:r>
              <w:t>2.3</w:t>
            </w:r>
          </w:p>
        </w:tc>
        <w:tc>
          <w:tcPr>
            <w:tcW w:w="3969" w:type="dxa"/>
            <w:shd w:val="clear" w:color="auto" w:fill="DDDDDD"/>
            <w:tcMar>
              <w:top w:w="57" w:type="dxa"/>
              <w:bottom w:w="57" w:type="dxa"/>
            </w:tcMar>
          </w:tcPr>
          <w:p w14:paraId="0A43FBCF" w14:textId="77777777" w:rsidR="00927F83" w:rsidRPr="000A0352" w:rsidRDefault="00927F83" w:rsidP="00312EAF">
            <w:pPr>
              <w:pStyle w:val="vTabletext"/>
            </w:pPr>
          </w:p>
        </w:tc>
        <w:tc>
          <w:tcPr>
            <w:tcW w:w="2551" w:type="dxa"/>
            <w:shd w:val="clear" w:color="auto" w:fill="DDDDDD"/>
            <w:tcMar>
              <w:top w:w="57" w:type="dxa"/>
              <w:bottom w:w="57" w:type="dxa"/>
            </w:tcMar>
          </w:tcPr>
          <w:p w14:paraId="6D1FDDA2" w14:textId="77777777" w:rsidR="00927F83" w:rsidRPr="000A0352" w:rsidRDefault="00927F83" w:rsidP="00312EAF">
            <w:pPr>
              <w:pStyle w:val="vTabletext"/>
            </w:pPr>
          </w:p>
        </w:tc>
      </w:tr>
      <w:tr w:rsidR="00927F83" w:rsidRPr="00E06DE3" w14:paraId="3F5DE098" w14:textId="77777777" w:rsidTr="00927F83">
        <w:tc>
          <w:tcPr>
            <w:tcW w:w="3118" w:type="dxa"/>
            <w:shd w:val="clear" w:color="auto" w:fill="DDDDDD"/>
            <w:tcMar>
              <w:top w:w="57" w:type="dxa"/>
              <w:bottom w:w="57" w:type="dxa"/>
            </w:tcMar>
          </w:tcPr>
          <w:p w14:paraId="1423BF5C" w14:textId="59446C71" w:rsidR="00927F83" w:rsidRPr="000A0352" w:rsidRDefault="00927F83" w:rsidP="00312EAF">
            <w:pPr>
              <w:pStyle w:val="vTabletext"/>
            </w:pPr>
            <w:r>
              <w:t>2.4</w:t>
            </w:r>
          </w:p>
        </w:tc>
        <w:tc>
          <w:tcPr>
            <w:tcW w:w="3969" w:type="dxa"/>
            <w:shd w:val="clear" w:color="auto" w:fill="DDDDDD"/>
            <w:tcMar>
              <w:top w:w="57" w:type="dxa"/>
              <w:bottom w:w="57" w:type="dxa"/>
            </w:tcMar>
          </w:tcPr>
          <w:p w14:paraId="3A70EEE2" w14:textId="77777777" w:rsidR="00927F83" w:rsidRPr="000A0352" w:rsidRDefault="00927F83" w:rsidP="00312EAF">
            <w:pPr>
              <w:pStyle w:val="vTabletext"/>
            </w:pPr>
          </w:p>
        </w:tc>
        <w:tc>
          <w:tcPr>
            <w:tcW w:w="2551" w:type="dxa"/>
            <w:shd w:val="clear" w:color="auto" w:fill="DDDDDD"/>
            <w:tcMar>
              <w:top w:w="57" w:type="dxa"/>
              <w:bottom w:w="57" w:type="dxa"/>
            </w:tcMar>
          </w:tcPr>
          <w:p w14:paraId="1989325D" w14:textId="77777777" w:rsidR="00927F83" w:rsidRPr="000A0352" w:rsidRDefault="00927F83" w:rsidP="00312EAF">
            <w:pPr>
              <w:pStyle w:val="vTabletext"/>
            </w:pPr>
          </w:p>
        </w:tc>
      </w:tr>
    </w:tbl>
    <w:p w14:paraId="27BC7EBC" w14:textId="77777777" w:rsidR="00927F83" w:rsidRDefault="00927F83" w:rsidP="004F740A"/>
    <w:p w14:paraId="5FFB0C08" w14:textId="77777777" w:rsidR="00927F83" w:rsidRDefault="00927F83" w:rsidP="004F740A"/>
    <w:p w14:paraId="6F6855B4" w14:textId="3E97C8B1" w:rsidR="008A553B" w:rsidRDefault="00FC03A0" w:rsidP="004F740A">
      <w:pPr>
        <w:rPr>
          <w:b/>
          <w:bCs/>
        </w:rPr>
      </w:pPr>
      <w:r w:rsidRPr="00FC03A0">
        <w:rPr>
          <w:b/>
          <w:bCs/>
        </w:rPr>
        <w:t>Review and learnings</w:t>
      </w:r>
    </w:p>
    <w:p w14:paraId="2FC1335F" w14:textId="33D78DD1" w:rsidR="004F740A" w:rsidRPr="00FC03A0" w:rsidRDefault="008A553B" w:rsidP="004F740A">
      <w:pPr>
        <w:rPr>
          <w:b/>
          <w:bCs/>
        </w:rPr>
      </w:pPr>
      <w:r w:rsidRPr="00374AD8">
        <w:rPr>
          <w:rFonts w:ascii="Calibri" w:hAnsi="Calibri" w:cs="Calibri"/>
          <w:noProof/>
        </w:rPr>
        <mc:AlternateContent>
          <mc:Choice Requires="wps">
            <w:drawing>
              <wp:inline distT="0" distB="0" distL="0" distR="0" wp14:anchorId="3952CC15" wp14:editId="58462B3B">
                <wp:extent cx="5924550" cy="1066800"/>
                <wp:effectExtent l="0" t="0" r="0" b="0"/>
                <wp:docPr id="8" name="Text Box 8"/>
                <wp:cNvGraphicFramePr/>
                <a:graphic xmlns:a="http://schemas.openxmlformats.org/drawingml/2006/main">
                  <a:graphicData uri="http://schemas.microsoft.com/office/word/2010/wordprocessingShape">
                    <wps:wsp>
                      <wps:cNvSpPr txBox="1"/>
                      <wps:spPr>
                        <a:xfrm>
                          <a:off x="0" y="0"/>
                          <a:ext cx="5924550" cy="1066800"/>
                        </a:xfrm>
                        <a:prstGeom prst="rect">
                          <a:avLst/>
                        </a:prstGeom>
                        <a:solidFill>
                          <a:srgbClr val="EDB936"/>
                        </a:solidFill>
                      </wps:spPr>
                      <wps:txbx>
                        <w:txbxContent>
                          <w:p w14:paraId="43337C7D" w14:textId="77777777" w:rsidR="008A553B" w:rsidRPr="008A553B" w:rsidRDefault="008A553B" w:rsidP="008A553B">
                            <w:pPr>
                              <w:pStyle w:val="vTabletext"/>
                            </w:pPr>
                            <w:r w:rsidRPr="008A553B">
                              <w:t>Note the dates you review this plan and any learnings you can take away. </w:t>
                            </w:r>
                          </w:p>
                          <w:p w14:paraId="293B933D" w14:textId="77777777" w:rsidR="008A553B" w:rsidRDefault="008A553B" w:rsidP="008A553B">
                            <w:pPr>
                              <w:pStyle w:val="vTabletext"/>
                            </w:pPr>
                            <w:r w:rsidRPr="008A553B">
                              <w:t xml:space="preserve">For example: </w:t>
                            </w:r>
                          </w:p>
                          <w:p w14:paraId="6D8C5E1A" w14:textId="77777777" w:rsidR="008A553B" w:rsidRPr="008A553B" w:rsidRDefault="008A553B" w:rsidP="008A553B">
                            <w:pPr>
                              <w:pStyle w:val="vTabletext"/>
                              <w:rPr>
                                <w:rStyle w:val="vCharacteritalics"/>
                              </w:rPr>
                            </w:pPr>
                            <w:r w:rsidRPr="008A553B">
                              <w:rPr>
                                <w:rStyle w:val="vCharacteritalics"/>
                              </w:rPr>
                              <w:t xml:space="preserve">15/03/2024 </w:t>
                            </w:r>
                            <w:r>
                              <w:rPr>
                                <w:rStyle w:val="vCharacteritalics"/>
                              </w:rPr>
                              <w:t>–</w:t>
                            </w:r>
                            <w:r w:rsidRPr="008A553B">
                              <w:rPr>
                                <w:rStyle w:val="vCharacteritalics"/>
                              </w:rPr>
                              <w:t xml:space="preserve"> Strategy 1.3: need to book a learning session to explain this so everyone is on the same page. </w:t>
                            </w:r>
                          </w:p>
                        </w:txbxContent>
                      </wps:txbx>
                      <wps:bodyPr wrap="square" lIns="180000" tIns="180000" rIns="180000" bIns="180000" rtlCol="0">
                        <a:noAutofit/>
                      </wps:bodyPr>
                    </wps:wsp>
                  </a:graphicData>
                </a:graphic>
              </wp:inline>
            </w:drawing>
          </mc:Choice>
          <mc:Fallback>
            <w:pict>
              <v:shape w14:anchorId="3952CC15" id="Text Box 8" o:spid="_x0000_s1030" type="#_x0000_t202" style="width:466.5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" fillcolor="#edb936" stroked="f">
                <v:textbox inset="5mm,5mm,5mm,5mm">
                  <w:txbxContent>
                    <w:p w14:paraId="43337C7D" w14:textId="77777777" w:rsidR="008A553B" w:rsidRPr="008A553B" w:rsidRDefault="008A553B" w:rsidP="008A553B">
                      <w:pPr>
                        <w:pStyle w:val="vTabletext"/>
                      </w:pPr>
                      <w:r w:rsidRPr="008A553B">
                        <w:t>Note the dates you review this plan and any learnings you can take away. </w:t>
                      </w:r>
                    </w:p>
                    <w:p w14:paraId="293B933D" w14:textId="77777777" w:rsidR="008A553B" w:rsidRDefault="008A553B" w:rsidP="008A553B">
                      <w:pPr>
                        <w:pStyle w:val="vTabletext"/>
                      </w:pPr>
                      <w:r w:rsidRPr="008A553B">
                        <w:t xml:space="preserve">For example: </w:t>
                      </w:r>
                    </w:p>
                    <w:p w14:paraId="6D8C5E1A" w14:textId="77777777" w:rsidR="008A553B" w:rsidRPr="008A553B" w:rsidRDefault="008A553B" w:rsidP="008A553B">
                      <w:pPr>
                        <w:pStyle w:val="vTabletext"/>
                        <w:rPr>
                          <w:rStyle w:val="vCharacteritalics"/>
                        </w:rPr>
                      </w:pPr>
                      <w:r w:rsidRPr="008A553B">
                        <w:rPr>
                          <w:rStyle w:val="vCharacteritalics"/>
                        </w:rPr>
                        <w:t xml:space="preserve">15/03/2024 </w:t>
                      </w:r>
                      <w:r>
                        <w:rPr>
                          <w:rStyle w:val="vCharacteritalics"/>
                        </w:rPr>
                        <w:t>–</w:t>
                      </w:r>
                      <w:r w:rsidRPr="008A553B">
                        <w:rPr>
                          <w:rStyle w:val="vCharacteritalics"/>
                        </w:rPr>
                        <w:t xml:space="preserve"> Strategy 1.3: need to book a learning session to explain this so everyone is on the same page. </w:t>
                      </w:r>
                    </w:p>
                  </w:txbxContent>
                </v:textbox>
                <w10:anchorlock/>
              </v:shape>
            </w:pict>
          </mc:Fallback>
        </mc:AlternateContent>
      </w:r>
    </w:p>
    <w:sectPr w:rsidR="004F740A" w:rsidRPr="00FC03A0" w:rsidSect="0079459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DF6"/>
    <w:multiLevelType w:val="hybridMultilevel"/>
    <w:tmpl w:val="C0AC3CBC"/>
    <w:lvl w:ilvl="0" w:tplc="04AA6AB8">
      <w:start w:val="1"/>
      <w:numFmt w:val="bullet"/>
      <w:lvlText w:val="•"/>
      <w:lvlJc w:val="left"/>
      <w:pPr>
        <w:tabs>
          <w:tab w:val="num" w:pos="720"/>
        </w:tabs>
        <w:ind w:left="720" w:hanging="360"/>
      </w:pPr>
      <w:rPr>
        <w:rFonts w:ascii="Times New Roman" w:hAnsi="Times New Roman" w:hint="default"/>
      </w:rPr>
    </w:lvl>
    <w:lvl w:ilvl="1" w:tplc="798C7582" w:tentative="1">
      <w:start w:val="1"/>
      <w:numFmt w:val="bullet"/>
      <w:lvlText w:val="•"/>
      <w:lvlJc w:val="left"/>
      <w:pPr>
        <w:tabs>
          <w:tab w:val="num" w:pos="1440"/>
        </w:tabs>
        <w:ind w:left="1440" w:hanging="360"/>
      </w:pPr>
      <w:rPr>
        <w:rFonts w:ascii="Times New Roman" w:hAnsi="Times New Roman" w:hint="default"/>
      </w:rPr>
    </w:lvl>
    <w:lvl w:ilvl="2" w:tplc="9064D204" w:tentative="1">
      <w:start w:val="1"/>
      <w:numFmt w:val="bullet"/>
      <w:lvlText w:val="•"/>
      <w:lvlJc w:val="left"/>
      <w:pPr>
        <w:tabs>
          <w:tab w:val="num" w:pos="2160"/>
        </w:tabs>
        <w:ind w:left="2160" w:hanging="360"/>
      </w:pPr>
      <w:rPr>
        <w:rFonts w:ascii="Times New Roman" w:hAnsi="Times New Roman" w:hint="default"/>
      </w:rPr>
    </w:lvl>
    <w:lvl w:ilvl="3" w:tplc="9370DB4A" w:tentative="1">
      <w:start w:val="1"/>
      <w:numFmt w:val="bullet"/>
      <w:lvlText w:val="•"/>
      <w:lvlJc w:val="left"/>
      <w:pPr>
        <w:tabs>
          <w:tab w:val="num" w:pos="2880"/>
        </w:tabs>
        <w:ind w:left="2880" w:hanging="360"/>
      </w:pPr>
      <w:rPr>
        <w:rFonts w:ascii="Times New Roman" w:hAnsi="Times New Roman" w:hint="default"/>
      </w:rPr>
    </w:lvl>
    <w:lvl w:ilvl="4" w:tplc="3952682E" w:tentative="1">
      <w:start w:val="1"/>
      <w:numFmt w:val="bullet"/>
      <w:lvlText w:val="•"/>
      <w:lvlJc w:val="left"/>
      <w:pPr>
        <w:tabs>
          <w:tab w:val="num" w:pos="3600"/>
        </w:tabs>
        <w:ind w:left="3600" w:hanging="360"/>
      </w:pPr>
      <w:rPr>
        <w:rFonts w:ascii="Times New Roman" w:hAnsi="Times New Roman" w:hint="default"/>
      </w:rPr>
    </w:lvl>
    <w:lvl w:ilvl="5" w:tplc="4230B2B4" w:tentative="1">
      <w:start w:val="1"/>
      <w:numFmt w:val="bullet"/>
      <w:lvlText w:val="•"/>
      <w:lvlJc w:val="left"/>
      <w:pPr>
        <w:tabs>
          <w:tab w:val="num" w:pos="4320"/>
        </w:tabs>
        <w:ind w:left="4320" w:hanging="360"/>
      </w:pPr>
      <w:rPr>
        <w:rFonts w:ascii="Times New Roman" w:hAnsi="Times New Roman" w:hint="default"/>
      </w:rPr>
    </w:lvl>
    <w:lvl w:ilvl="6" w:tplc="36689C4E" w:tentative="1">
      <w:start w:val="1"/>
      <w:numFmt w:val="bullet"/>
      <w:lvlText w:val="•"/>
      <w:lvlJc w:val="left"/>
      <w:pPr>
        <w:tabs>
          <w:tab w:val="num" w:pos="5040"/>
        </w:tabs>
        <w:ind w:left="5040" w:hanging="360"/>
      </w:pPr>
      <w:rPr>
        <w:rFonts w:ascii="Times New Roman" w:hAnsi="Times New Roman" w:hint="default"/>
      </w:rPr>
    </w:lvl>
    <w:lvl w:ilvl="7" w:tplc="F9548C5E" w:tentative="1">
      <w:start w:val="1"/>
      <w:numFmt w:val="bullet"/>
      <w:lvlText w:val="•"/>
      <w:lvlJc w:val="left"/>
      <w:pPr>
        <w:tabs>
          <w:tab w:val="num" w:pos="5760"/>
        </w:tabs>
        <w:ind w:left="5760" w:hanging="360"/>
      </w:pPr>
      <w:rPr>
        <w:rFonts w:ascii="Times New Roman" w:hAnsi="Times New Roman" w:hint="default"/>
      </w:rPr>
    </w:lvl>
    <w:lvl w:ilvl="8" w:tplc="9754E44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0E91E84"/>
    <w:multiLevelType w:val="hybridMultilevel"/>
    <w:tmpl w:val="BB3C933E"/>
    <w:lvl w:ilvl="0" w:tplc="3B103E8E">
      <w:start w:val="1"/>
      <w:numFmt w:val="bullet"/>
      <w:pStyle w:val="vBodybullet2"/>
      <w:lvlText w:val="–"/>
      <w:lvlJc w:val="left"/>
      <w:pPr>
        <w:tabs>
          <w:tab w:val="num" w:pos="907"/>
        </w:tabs>
        <w:ind w:left="907" w:hanging="453"/>
      </w:pPr>
      <w:rPr>
        <w:rFonts w:ascii="Arial Nova Light" w:hAnsi="Arial Nova Light"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2" w15:restartNumberingAfterBreak="0">
    <w:nsid w:val="07DE0864"/>
    <w:multiLevelType w:val="multilevel"/>
    <w:tmpl w:val="82546044"/>
    <w:styleLink w:val="CurrentList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267BBE"/>
    <w:multiLevelType w:val="hybridMultilevel"/>
    <w:tmpl w:val="3DAA1C2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8F536C4"/>
    <w:multiLevelType w:val="multilevel"/>
    <w:tmpl w:val="731C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610AC5"/>
    <w:multiLevelType w:val="hybridMultilevel"/>
    <w:tmpl w:val="9EF46E16"/>
    <w:lvl w:ilvl="0" w:tplc="1F488F8C">
      <w:start w:val="1"/>
      <w:numFmt w:val="bullet"/>
      <w:pStyle w:val="vTablebullet2"/>
      <w:lvlText w:val="–"/>
      <w:lvlJc w:val="left"/>
      <w:pPr>
        <w:tabs>
          <w:tab w:val="num" w:pos="680"/>
        </w:tabs>
        <w:ind w:left="680" w:hanging="340"/>
      </w:pPr>
      <w:rPr>
        <w:rFonts w:ascii="Arial Nova Light" w:hAnsi="Arial Nova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8F7382"/>
    <w:multiLevelType w:val="multilevel"/>
    <w:tmpl w:val="AE743BD4"/>
    <w:lvl w:ilvl="0">
      <w:start w:val="1"/>
      <w:numFmt w:val="decimal"/>
      <w:pStyle w:val="vHeading1numbered"/>
      <w:lvlText w:val="%1"/>
      <w:lvlJc w:val="left"/>
      <w:pPr>
        <w:tabs>
          <w:tab w:val="num" w:pos="1021"/>
        </w:tabs>
        <w:ind w:left="1021" w:hanging="1021"/>
      </w:pPr>
      <w:rPr>
        <w:rFonts w:hint="default"/>
      </w:rPr>
    </w:lvl>
    <w:lvl w:ilvl="1">
      <w:start w:val="1"/>
      <w:numFmt w:val="decimal"/>
      <w:pStyle w:val="vHeading2numbered"/>
      <w:lvlText w:val="%1.%2"/>
      <w:lvlJc w:val="left"/>
      <w:pPr>
        <w:tabs>
          <w:tab w:val="num" w:pos="1021"/>
        </w:tabs>
        <w:ind w:left="1021" w:hanging="1021"/>
      </w:pPr>
      <w:rPr>
        <w:rFonts w:hint="default"/>
      </w:rPr>
    </w:lvl>
    <w:lvl w:ilvl="2">
      <w:start w:val="1"/>
      <w:numFmt w:val="decimal"/>
      <w:pStyle w:val="vHeading3numbered"/>
      <w:lvlText w:val="%1.%2.%3"/>
      <w:lvlJc w:val="left"/>
      <w:pPr>
        <w:tabs>
          <w:tab w:val="num" w:pos="1021"/>
        </w:tabs>
        <w:ind w:left="1021" w:hanging="1021"/>
      </w:pPr>
      <w:rPr>
        <w:rFonts w:hint="default"/>
      </w:rPr>
    </w:lvl>
    <w:lvl w:ilvl="3">
      <w:start w:val="1"/>
      <w:numFmt w:val="upperLetter"/>
      <w:lvlRestart w:val="1"/>
      <w:pStyle w:val="vHeading1appendix"/>
      <w:suff w:val="space"/>
      <w:lvlText w:val="Appendix %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0853330"/>
    <w:multiLevelType w:val="multilevel"/>
    <w:tmpl w:val="E4042E1C"/>
    <w:lvl w:ilvl="0">
      <w:start w:val="1"/>
      <w:numFmt w:val="decimal"/>
      <w:pStyle w:val="vBodynumberedlist1"/>
      <w:lvlText w:val="%1."/>
      <w:lvlJc w:val="left"/>
      <w:pPr>
        <w:tabs>
          <w:tab w:val="num" w:pos="454"/>
        </w:tabs>
        <w:ind w:left="454" w:hanging="454"/>
      </w:pPr>
      <w:rPr>
        <w:rFonts w:hint="default"/>
      </w:rPr>
    </w:lvl>
    <w:lvl w:ilvl="1">
      <w:start w:val="1"/>
      <w:numFmt w:val="lowerLetter"/>
      <w:pStyle w:val="vBodynumberedlist2"/>
      <w:lvlText w:val="(%2)"/>
      <w:lvlJc w:val="left"/>
      <w:pPr>
        <w:tabs>
          <w:tab w:val="num" w:pos="907"/>
        </w:tabs>
        <w:ind w:left="454" w:firstLine="0"/>
      </w:pPr>
      <w:rPr>
        <w:rFonts w:hint="default"/>
      </w:rPr>
    </w:lvl>
    <w:lvl w:ilvl="2">
      <w:start w:val="1"/>
      <w:numFmt w:val="lowerRoman"/>
      <w:pStyle w:val="vBodynumberedlist3"/>
      <w:lvlText w:val="%3."/>
      <w:lvlJc w:val="left"/>
      <w:pPr>
        <w:tabs>
          <w:tab w:val="num" w:pos="1361"/>
        </w:tabs>
        <w:ind w:left="1361" w:hanging="45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C6725AB"/>
    <w:multiLevelType w:val="hybridMultilevel"/>
    <w:tmpl w:val="5C8A96DE"/>
    <w:lvl w:ilvl="0" w:tplc="515C947A">
      <w:start w:val="1"/>
      <w:numFmt w:val="bullet"/>
      <w:pStyle w:val="vTablebullet1"/>
      <w:lvlText w:val=""/>
      <w:lvlJc w:val="left"/>
      <w:pPr>
        <w:tabs>
          <w:tab w:val="num" w:pos="340"/>
        </w:tabs>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DC7FDA"/>
    <w:multiLevelType w:val="hybridMultilevel"/>
    <w:tmpl w:val="FAA07D36"/>
    <w:lvl w:ilvl="0" w:tplc="22D246C4">
      <w:start w:val="1"/>
      <w:numFmt w:val="bullet"/>
      <w:pStyle w:val="vBodybullet1"/>
      <w:lvlText w:val=""/>
      <w:lvlJc w:val="left"/>
      <w:pPr>
        <w:tabs>
          <w:tab w:val="num" w:pos="454"/>
        </w:tabs>
        <w:ind w:left="454" w:hanging="454"/>
      </w:pPr>
      <w:rPr>
        <w:rFonts w:ascii="Symbol" w:hAnsi="Symbol" w:hint="default"/>
        <w:color w:val="auto"/>
      </w:rPr>
    </w:lvl>
    <w:lvl w:ilvl="1" w:tplc="8026C3FC">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024798"/>
    <w:multiLevelType w:val="multilevel"/>
    <w:tmpl w:val="118C989E"/>
    <w:lvl w:ilvl="0">
      <w:start w:val="1"/>
      <w:numFmt w:val="decimal"/>
      <w:pStyle w:val="vTablenumberedlist"/>
      <w:lvlText w:val="%1."/>
      <w:lvlJc w:val="left"/>
      <w:pPr>
        <w:tabs>
          <w:tab w:val="num" w:pos="340"/>
        </w:tabs>
        <w:ind w:left="340" w:hanging="340"/>
      </w:pPr>
      <w:rPr>
        <w:rFonts w:hint="default"/>
      </w:rPr>
    </w:lvl>
    <w:lvl w:ilvl="1">
      <w:start w:val="1"/>
      <w:numFmt w:val="lowerLetter"/>
      <w:pStyle w:val="vTablenumberedlist2"/>
      <w:lvlText w:val="(%2)"/>
      <w:lvlJc w:val="left"/>
      <w:pPr>
        <w:tabs>
          <w:tab w:val="num" w:pos="680"/>
        </w:tabs>
        <w:ind w:left="68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61888543">
    <w:abstractNumId w:val="3"/>
  </w:num>
  <w:num w:numId="2" w16cid:durableId="411509433">
    <w:abstractNumId w:val="0"/>
  </w:num>
  <w:num w:numId="3" w16cid:durableId="975527537">
    <w:abstractNumId w:val="4"/>
  </w:num>
  <w:num w:numId="4" w16cid:durableId="492064810">
    <w:abstractNumId w:val="2"/>
  </w:num>
  <w:num w:numId="5" w16cid:durableId="323314668">
    <w:abstractNumId w:val="9"/>
  </w:num>
  <w:num w:numId="6" w16cid:durableId="514618279">
    <w:abstractNumId w:val="1"/>
  </w:num>
  <w:num w:numId="7" w16cid:durableId="819998376">
    <w:abstractNumId w:val="7"/>
  </w:num>
  <w:num w:numId="8" w16cid:durableId="825439871">
    <w:abstractNumId w:val="7"/>
  </w:num>
  <w:num w:numId="9" w16cid:durableId="1722511443">
    <w:abstractNumId w:val="7"/>
  </w:num>
  <w:num w:numId="10" w16cid:durableId="1830632253">
    <w:abstractNumId w:val="6"/>
  </w:num>
  <w:num w:numId="11" w16cid:durableId="1159690354">
    <w:abstractNumId w:val="6"/>
  </w:num>
  <w:num w:numId="12" w16cid:durableId="2110002646">
    <w:abstractNumId w:val="6"/>
  </w:num>
  <w:num w:numId="13" w16cid:durableId="1550528075">
    <w:abstractNumId w:val="6"/>
  </w:num>
  <w:num w:numId="14" w16cid:durableId="477956993">
    <w:abstractNumId w:val="8"/>
  </w:num>
  <w:num w:numId="15" w16cid:durableId="141312525">
    <w:abstractNumId w:val="5"/>
  </w:num>
  <w:num w:numId="16" w16cid:durableId="712198937">
    <w:abstractNumId w:val="10"/>
  </w:num>
  <w:num w:numId="17" w16cid:durableId="11879077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EC"/>
    <w:rsid w:val="00005540"/>
    <w:rsid w:val="00013011"/>
    <w:rsid w:val="000131A5"/>
    <w:rsid w:val="00014302"/>
    <w:rsid w:val="00017E38"/>
    <w:rsid w:val="0004572C"/>
    <w:rsid w:val="00046D68"/>
    <w:rsid w:val="00060467"/>
    <w:rsid w:val="00061969"/>
    <w:rsid w:val="00064682"/>
    <w:rsid w:val="00080D45"/>
    <w:rsid w:val="000914AB"/>
    <w:rsid w:val="00092152"/>
    <w:rsid w:val="00096BA6"/>
    <w:rsid w:val="000C2DBC"/>
    <w:rsid w:val="001054B6"/>
    <w:rsid w:val="001074A0"/>
    <w:rsid w:val="00116B3A"/>
    <w:rsid w:val="00130FDD"/>
    <w:rsid w:val="001375B5"/>
    <w:rsid w:val="0015667B"/>
    <w:rsid w:val="001621CB"/>
    <w:rsid w:val="001651D5"/>
    <w:rsid w:val="00173E96"/>
    <w:rsid w:val="001762BB"/>
    <w:rsid w:val="0018092C"/>
    <w:rsid w:val="001849B7"/>
    <w:rsid w:val="00184A0C"/>
    <w:rsid w:val="001858E2"/>
    <w:rsid w:val="00194961"/>
    <w:rsid w:val="001B36B0"/>
    <w:rsid w:val="001B426C"/>
    <w:rsid w:val="001D07CB"/>
    <w:rsid w:val="001D1374"/>
    <w:rsid w:val="001D62CF"/>
    <w:rsid w:val="001E3339"/>
    <w:rsid w:val="001E4347"/>
    <w:rsid w:val="001F0942"/>
    <w:rsid w:val="001F6C85"/>
    <w:rsid w:val="00200329"/>
    <w:rsid w:val="00204961"/>
    <w:rsid w:val="00204F93"/>
    <w:rsid w:val="00206A88"/>
    <w:rsid w:val="00220102"/>
    <w:rsid w:val="00232F6A"/>
    <w:rsid w:val="002471CD"/>
    <w:rsid w:val="00251787"/>
    <w:rsid w:val="00294D5F"/>
    <w:rsid w:val="002A393C"/>
    <w:rsid w:val="002A6232"/>
    <w:rsid w:val="002B0C36"/>
    <w:rsid w:val="002B70D2"/>
    <w:rsid w:val="002D11E1"/>
    <w:rsid w:val="00306675"/>
    <w:rsid w:val="00315BDE"/>
    <w:rsid w:val="00325FC5"/>
    <w:rsid w:val="00335BC9"/>
    <w:rsid w:val="00335CB2"/>
    <w:rsid w:val="00353B82"/>
    <w:rsid w:val="00353C63"/>
    <w:rsid w:val="00360E35"/>
    <w:rsid w:val="003672D5"/>
    <w:rsid w:val="003A3E44"/>
    <w:rsid w:val="003B71B7"/>
    <w:rsid w:val="003C0EEC"/>
    <w:rsid w:val="003D03C6"/>
    <w:rsid w:val="003E2618"/>
    <w:rsid w:val="003E278F"/>
    <w:rsid w:val="003F020D"/>
    <w:rsid w:val="0042642F"/>
    <w:rsid w:val="00427FD2"/>
    <w:rsid w:val="00441D2C"/>
    <w:rsid w:val="00443B5F"/>
    <w:rsid w:val="00447AB8"/>
    <w:rsid w:val="0045594A"/>
    <w:rsid w:val="0046385B"/>
    <w:rsid w:val="0046475F"/>
    <w:rsid w:val="00491F03"/>
    <w:rsid w:val="004960CA"/>
    <w:rsid w:val="004B5FC2"/>
    <w:rsid w:val="004C41ED"/>
    <w:rsid w:val="004C43DC"/>
    <w:rsid w:val="004C526F"/>
    <w:rsid w:val="004C6511"/>
    <w:rsid w:val="004F740A"/>
    <w:rsid w:val="00503241"/>
    <w:rsid w:val="00512D0D"/>
    <w:rsid w:val="00524E82"/>
    <w:rsid w:val="00527950"/>
    <w:rsid w:val="00532891"/>
    <w:rsid w:val="005357B4"/>
    <w:rsid w:val="0054426E"/>
    <w:rsid w:val="0055185B"/>
    <w:rsid w:val="00583E12"/>
    <w:rsid w:val="00594B7F"/>
    <w:rsid w:val="005B2FC8"/>
    <w:rsid w:val="005B5843"/>
    <w:rsid w:val="005C662F"/>
    <w:rsid w:val="005D09AE"/>
    <w:rsid w:val="005D6212"/>
    <w:rsid w:val="005E618C"/>
    <w:rsid w:val="00601432"/>
    <w:rsid w:val="0060670F"/>
    <w:rsid w:val="00625DF8"/>
    <w:rsid w:val="006645DA"/>
    <w:rsid w:val="006812E0"/>
    <w:rsid w:val="00682F24"/>
    <w:rsid w:val="00694B8A"/>
    <w:rsid w:val="006A33CD"/>
    <w:rsid w:val="006A5EBC"/>
    <w:rsid w:val="006D053D"/>
    <w:rsid w:val="006E017D"/>
    <w:rsid w:val="006E7916"/>
    <w:rsid w:val="0070169B"/>
    <w:rsid w:val="00705F9E"/>
    <w:rsid w:val="00713785"/>
    <w:rsid w:val="00716184"/>
    <w:rsid w:val="00733CD6"/>
    <w:rsid w:val="00737138"/>
    <w:rsid w:val="007459AF"/>
    <w:rsid w:val="00747200"/>
    <w:rsid w:val="007900BF"/>
    <w:rsid w:val="00794591"/>
    <w:rsid w:val="007949A2"/>
    <w:rsid w:val="007A70FF"/>
    <w:rsid w:val="007B30DC"/>
    <w:rsid w:val="007C426A"/>
    <w:rsid w:val="007C54D6"/>
    <w:rsid w:val="007C5E0F"/>
    <w:rsid w:val="007C760E"/>
    <w:rsid w:val="007D63F5"/>
    <w:rsid w:val="008066AB"/>
    <w:rsid w:val="0081253D"/>
    <w:rsid w:val="00821ED7"/>
    <w:rsid w:val="00833F86"/>
    <w:rsid w:val="008432D3"/>
    <w:rsid w:val="008753C0"/>
    <w:rsid w:val="00884743"/>
    <w:rsid w:val="008A553B"/>
    <w:rsid w:val="008A5F58"/>
    <w:rsid w:val="008E0E9D"/>
    <w:rsid w:val="00903BFA"/>
    <w:rsid w:val="00927F83"/>
    <w:rsid w:val="00940A59"/>
    <w:rsid w:val="00942A1E"/>
    <w:rsid w:val="00973320"/>
    <w:rsid w:val="00974B9C"/>
    <w:rsid w:val="00981C86"/>
    <w:rsid w:val="00985D5D"/>
    <w:rsid w:val="00987DA7"/>
    <w:rsid w:val="009A17D5"/>
    <w:rsid w:val="009A6B33"/>
    <w:rsid w:val="009B419F"/>
    <w:rsid w:val="009E19E5"/>
    <w:rsid w:val="009E60E3"/>
    <w:rsid w:val="009E662B"/>
    <w:rsid w:val="009E7816"/>
    <w:rsid w:val="009F1119"/>
    <w:rsid w:val="009F6EF4"/>
    <w:rsid w:val="00A06271"/>
    <w:rsid w:val="00A15201"/>
    <w:rsid w:val="00A16952"/>
    <w:rsid w:val="00A249FB"/>
    <w:rsid w:val="00A2672E"/>
    <w:rsid w:val="00A371B7"/>
    <w:rsid w:val="00A66AB7"/>
    <w:rsid w:val="00A86FCA"/>
    <w:rsid w:val="00AB414C"/>
    <w:rsid w:val="00AE5EE2"/>
    <w:rsid w:val="00AF3C17"/>
    <w:rsid w:val="00B016C6"/>
    <w:rsid w:val="00B12017"/>
    <w:rsid w:val="00B22B58"/>
    <w:rsid w:val="00B268C2"/>
    <w:rsid w:val="00B26AED"/>
    <w:rsid w:val="00B3691E"/>
    <w:rsid w:val="00B401C0"/>
    <w:rsid w:val="00B5103D"/>
    <w:rsid w:val="00B53355"/>
    <w:rsid w:val="00B67B9C"/>
    <w:rsid w:val="00B714E5"/>
    <w:rsid w:val="00B729DE"/>
    <w:rsid w:val="00B9512F"/>
    <w:rsid w:val="00B95DDA"/>
    <w:rsid w:val="00BA3F96"/>
    <w:rsid w:val="00BA6685"/>
    <w:rsid w:val="00BB7A9D"/>
    <w:rsid w:val="00BD4DA5"/>
    <w:rsid w:val="00BE1DDC"/>
    <w:rsid w:val="00BE339E"/>
    <w:rsid w:val="00BE7420"/>
    <w:rsid w:val="00BE7C61"/>
    <w:rsid w:val="00C052DF"/>
    <w:rsid w:val="00C35709"/>
    <w:rsid w:val="00C51B7D"/>
    <w:rsid w:val="00C52AD1"/>
    <w:rsid w:val="00C53F7D"/>
    <w:rsid w:val="00C716CB"/>
    <w:rsid w:val="00C76C29"/>
    <w:rsid w:val="00C770D9"/>
    <w:rsid w:val="00C859CA"/>
    <w:rsid w:val="00CA404F"/>
    <w:rsid w:val="00CB10BD"/>
    <w:rsid w:val="00CB1F8E"/>
    <w:rsid w:val="00CC0297"/>
    <w:rsid w:val="00CC56C5"/>
    <w:rsid w:val="00CD0FEE"/>
    <w:rsid w:val="00CD6B56"/>
    <w:rsid w:val="00CD72DE"/>
    <w:rsid w:val="00CF475F"/>
    <w:rsid w:val="00CF67EC"/>
    <w:rsid w:val="00D045F2"/>
    <w:rsid w:val="00D16866"/>
    <w:rsid w:val="00D338AC"/>
    <w:rsid w:val="00D638F6"/>
    <w:rsid w:val="00D71E06"/>
    <w:rsid w:val="00D804B7"/>
    <w:rsid w:val="00D95D36"/>
    <w:rsid w:val="00D96BF2"/>
    <w:rsid w:val="00DD3044"/>
    <w:rsid w:val="00DE41F7"/>
    <w:rsid w:val="00DF3CFD"/>
    <w:rsid w:val="00E06490"/>
    <w:rsid w:val="00E316CF"/>
    <w:rsid w:val="00E65D00"/>
    <w:rsid w:val="00E67CD9"/>
    <w:rsid w:val="00E74138"/>
    <w:rsid w:val="00E9294C"/>
    <w:rsid w:val="00EB1874"/>
    <w:rsid w:val="00EB6ECF"/>
    <w:rsid w:val="00EE1D26"/>
    <w:rsid w:val="00EE4D61"/>
    <w:rsid w:val="00EF28EB"/>
    <w:rsid w:val="00EF2A8B"/>
    <w:rsid w:val="00F0601A"/>
    <w:rsid w:val="00F121E4"/>
    <w:rsid w:val="00F14E7B"/>
    <w:rsid w:val="00F207A2"/>
    <w:rsid w:val="00F33659"/>
    <w:rsid w:val="00F427AD"/>
    <w:rsid w:val="00F508F8"/>
    <w:rsid w:val="00F53F95"/>
    <w:rsid w:val="00F57FDE"/>
    <w:rsid w:val="00F6453F"/>
    <w:rsid w:val="00F8255A"/>
    <w:rsid w:val="00F913E8"/>
    <w:rsid w:val="00FA6B44"/>
    <w:rsid w:val="00FB6524"/>
    <w:rsid w:val="00FB7A87"/>
    <w:rsid w:val="00FC03A0"/>
    <w:rsid w:val="00FC0498"/>
    <w:rsid w:val="00FC1173"/>
    <w:rsid w:val="00FC203E"/>
    <w:rsid w:val="00FE44F3"/>
    <w:rsid w:val="00FF2A60"/>
    <w:rsid w:val="20264821"/>
    <w:rsid w:val="2ADD7282"/>
    <w:rsid w:val="32BFA2AD"/>
    <w:rsid w:val="3556CF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07EA9"/>
  <w15:chartTrackingRefBased/>
  <w15:docId w15:val="{6783E0CF-F3C1-48D2-9D0A-CCE0B745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99"/>
    <w:qFormat/>
    <w:rsid w:val="00B3691E"/>
    <w:pPr>
      <w:spacing w:after="160" w:line="259" w:lineRule="auto"/>
    </w:pPr>
    <w:rPr>
      <w:kern w:val="0"/>
      <w:sz w:val="22"/>
      <w:szCs w:val="22"/>
      <w14:ligatures w14:val="none"/>
    </w:rPr>
  </w:style>
  <w:style w:type="paragraph" w:styleId="Heading1">
    <w:name w:val="heading 1"/>
    <w:basedOn w:val="Normal"/>
    <w:next w:val="Normal"/>
    <w:link w:val="Heading1Char"/>
    <w:uiPriority w:val="9"/>
    <w:semiHidden/>
    <w:qFormat/>
    <w:rsid w:val="00B3691E"/>
    <w:pPr>
      <w:keepNext/>
      <w:keepLines/>
      <w:spacing w:before="240" w:after="0"/>
      <w:outlineLvl w:val="0"/>
    </w:pPr>
    <w:rPr>
      <w:rFonts w:asciiTheme="majorHAnsi" w:eastAsiaTheme="majorEastAsia" w:hAnsiTheme="majorHAnsi" w:cstheme="majorBidi"/>
      <w:color w:val="05143E" w:themeColor="accent1" w:themeShade="BF"/>
      <w:sz w:val="32"/>
      <w:szCs w:val="32"/>
    </w:rPr>
  </w:style>
  <w:style w:type="paragraph" w:styleId="Heading3">
    <w:name w:val="heading 3"/>
    <w:basedOn w:val="Normal"/>
    <w:next w:val="Normal"/>
    <w:link w:val="Heading3Char"/>
    <w:uiPriority w:val="9"/>
    <w:semiHidden/>
    <w:qFormat/>
    <w:rsid w:val="00335CB2"/>
    <w:pPr>
      <w:keepNext/>
      <w:keepLines/>
      <w:spacing w:before="40"/>
      <w:outlineLvl w:val="2"/>
    </w:pPr>
    <w:rPr>
      <w:rFonts w:asciiTheme="majorHAnsi" w:eastAsiaTheme="majorEastAsia" w:hAnsiTheme="majorHAnsi" w:cstheme="majorBidi"/>
      <w:color w:val="030D2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691E"/>
    <w:rPr>
      <w:rFonts w:asciiTheme="majorHAnsi" w:eastAsiaTheme="majorEastAsia" w:hAnsiTheme="majorHAnsi" w:cstheme="majorBidi"/>
      <w:color w:val="05143E" w:themeColor="accent1" w:themeShade="BF"/>
      <w:kern w:val="0"/>
      <w:sz w:val="32"/>
      <w:szCs w:val="32"/>
      <w14:ligatures w14:val="none"/>
    </w:rPr>
  </w:style>
  <w:style w:type="paragraph" w:customStyle="1" w:styleId="VEOHRCBodytext">
    <w:name w:val="VEOHRC Body text"/>
    <w:basedOn w:val="Normal"/>
    <w:link w:val="VEOHRCBodytextChar"/>
    <w:semiHidden/>
    <w:rsid w:val="00335CB2"/>
    <w:pPr>
      <w:spacing w:before="80" w:after="120"/>
    </w:pPr>
    <w:rPr>
      <w:rFonts w:ascii="Arial" w:eastAsia="Times New Roman" w:hAnsi="Arial" w:cs="Times New Roman"/>
      <w:lang w:eastAsia="en-AU"/>
    </w:rPr>
  </w:style>
  <w:style w:type="character" w:styleId="Hyperlink">
    <w:name w:val="Hyperlink"/>
    <w:aliases w:val="VEOHRC_Hyperlink"/>
    <w:uiPriority w:val="99"/>
    <w:rsid w:val="00B3691E"/>
    <w:rPr>
      <w:color w:val="auto"/>
      <w:u w:val="single"/>
    </w:rPr>
  </w:style>
  <w:style w:type="paragraph" w:customStyle="1" w:styleId="VEOHRCHeading3">
    <w:name w:val="VEOHRC Heading 3"/>
    <w:basedOn w:val="Heading3"/>
    <w:next w:val="Normal"/>
    <w:link w:val="VEOHRCHeading3Char"/>
    <w:semiHidden/>
    <w:rsid w:val="00335CB2"/>
    <w:pPr>
      <w:keepLines w:val="0"/>
      <w:spacing w:before="120" w:after="60" w:line="240" w:lineRule="atLeast"/>
    </w:pPr>
    <w:rPr>
      <w:rFonts w:ascii="Arial" w:eastAsia="Times New Roman" w:hAnsi="Arial" w:cs="Arial"/>
      <w:b/>
      <w:bCs/>
      <w:color w:val="auto"/>
      <w:szCs w:val="26"/>
      <w:lang w:eastAsia="en-AU"/>
    </w:rPr>
  </w:style>
  <w:style w:type="character" w:customStyle="1" w:styleId="VEOHRCBodytextChar">
    <w:name w:val="VEOHRC Body text Char"/>
    <w:link w:val="VEOHRCBodytext"/>
    <w:semiHidden/>
    <w:rsid w:val="00B3691E"/>
    <w:rPr>
      <w:rFonts w:ascii="Arial" w:eastAsia="Times New Roman" w:hAnsi="Arial" w:cs="Times New Roman"/>
      <w:kern w:val="0"/>
      <w:lang w:eastAsia="en-AU"/>
      <w14:ligatures w14:val="none"/>
    </w:rPr>
  </w:style>
  <w:style w:type="character" w:customStyle="1" w:styleId="VEOHRCHeading3Char">
    <w:name w:val="VEOHRC Heading 3 Char"/>
    <w:link w:val="VEOHRCHeading3"/>
    <w:semiHidden/>
    <w:rsid w:val="00B3691E"/>
    <w:rPr>
      <w:rFonts w:ascii="Arial" w:eastAsia="Times New Roman" w:hAnsi="Arial" w:cs="Arial"/>
      <w:b/>
      <w:bCs/>
      <w:kern w:val="0"/>
      <w:szCs w:val="26"/>
      <w:lang w:eastAsia="en-AU"/>
      <w14:ligatures w14:val="none"/>
    </w:rPr>
  </w:style>
  <w:style w:type="character" w:customStyle="1" w:styleId="Heading3Char">
    <w:name w:val="Heading 3 Char"/>
    <w:basedOn w:val="DefaultParagraphFont"/>
    <w:link w:val="Heading3"/>
    <w:uiPriority w:val="9"/>
    <w:semiHidden/>
    <w:rsid w:val="00B3691E"/>
    <w:rPr>
      <w:rFonts w:asciiTheme="majorHAnsi" w:eastAsiaTheme="majorEastAsia" w:hAnsiTheme="majorHAnsi" w:cstheme="majorBidi"/>
      <w:color w:val="030D29" w:themeColor="accent1" w:themeShade="7F"/>
    </w:rPr>
  </w:style>
  <w:style w:type="paragraph" w:styleId="Title">
    <w:name w:val="Title"/>
    <w:basedOn w:val="Normal"/>
    <w:next w:val="Normal"/>
    <w:link w:val="TitleChar"/>
    <w:uiPriority w:val="10"/>
    <w:semiHidden/>
    <w:qFormat/>
    <w:rsid w:val="008432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B3691E"/>
    <w:rPr>
      <w:rFonts w:asciiTheme="majorHAnsi" w:eastAsiaTheme="majorEastAsia" w:hAnsiTheme="majorHAnsi" w:cstheme="majorBidi"/>
      <w:spacing w:val="-10"/>
      <w:kern w:val="28"/>
      <w:sz w:val="56"/>
      <w:szCs w:val="56"/>
    </w:rPr>
  </w:style>
  <w:style w:type="paragraph" w:styleId="ListParagraph">
    <w:name w:val="List Paragraph"/>
    <w:basedOn w:val="Normal"/>
    <w:uiPriority w:val="34"/>
    <w:semiHidden/>
    <w:qFormat/>
    <w:rsid w:val="00B3691E"/>
    <w:pPr>
      <w:ind w:left="720"/>
      <w:contextualSpacing/>
    </w:pPr>
  </w:style>
  <w:style w:type="table" w:styleId="TableGrid">
    <w:name w:val="Table Grid"/>
    <w:basedOn w:val="TableNormal"/>
    <w:uiPriority w:val="39"/>
    <w:rsid w:val="00B3691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C52AD1"/>
    <w:tblPr>
      <w:tblStyleRowBandSize w:val="1"/>
      <w:tblStyleColBandSize w:val="1"/>
      <w:tblBorders>
        <w:top w:val="single" w:sz="4" w:space="0" w:color="1650EB" w:themeColor="accent1" w:themeTint="99"/>
        <w:left w:val="single" w:sz="4" w:space="0" w:color="1650EB" w:themeColor="accent1" w:themeTint="99"/>
        <w:bottom w:val="single" w:sz="4" w:space="0" w:color="1650EB" w:themeColor="accent1" w:themeTint="99"/>
        <w:right w:val="single" w:sz="4" w:space="0" w:color="1650EB" w:themeColor="accent1" w:themeTint="99"/>
        <w:insideH w:val="single" w:sz="4" w:space="0" w:color="1650EB" w:themeColor="accent1" w:themeTint="99"/>
        <w:insideV w:val="single" w:sz="4" w:space="0" w:color="1650EB" w:themeColor="accent1" w:themeTint="99"/>
      </w:tblBorders>
    </w:tblPr>
    <w:tblStylePr w:type="firstRow">
      <w:rPr>
        <w:b/>
        <w:bCs/>
        <w:color w:val="FFFFFF" w:themeColor="background1"/>
      </w:rPr>
      <w:tblPr/>
      <w:tcPr>
        <w:tcBorders>
          <w:top w:val="single" w:sz="4" w:space="0" w:color="071C53" w:themeColor="accent1"/>
          <w:left w:val="single" w:sz="4" w:space="0" w:color="071C53" w:themeColor="accent1"/>
          <w:bottom w:val="single" w:sz="4" w:space="0" w:color="071C53" w:themeColor="accent1"/>
          <w:right w:val="single" w:sz="4" w:space="0" w:color="071C53" w:themeColor="accent1"/>
          <w:insideH w:val="nil"/>
          <w:insideV w:val="nil"/>
        </w:tcBorders>
        <w:shd w:val="clear" w:color="auto" w:fill="071C53" w:themeFill="accent1"/>
      </w:tcPr>
    </w:tblStylePr>
    <w:tblStylePr w:type="lastRow">
      <w:rPr>
        <w:b/>
        <w:bCs/>
      </w:rPr>
      <w:tblPr/>
      <w:tcPr>
        <w:tcBorders>
          <w:top w:val="double" w:sz="4" w:space="0" w:color="071C53" w:themeColor="accent1"/>
        </w:tcBorders>
      </w:tcPr>
    </w:tblStylePr>
    <w:tblStylePr w:type="firstCol">
      <w:rPr>
        <w:b/>
        <w:bCs/>
      </w:rPr>
    </w:tblStylePr>
    <w:tblStylePr w:type="lastCol">
      <w:rPr>
        <w:b/>
        <w:bCs/>
      </w:rPr>
    </w:tblStylePr>
    <w:tblStylePr w:type="band1Vert">
      <w:tblPr/>
      <w:tcPr>
        <w:shd w:val="clear" w:color="auto" w:fill="B1C4F8" w:themeFill="accent1" w:themeFillTint="33"/>
      </w:tcPr>
    </w:tblStylePr>
    <w:tblStylePr w:type="band1Horz">
      <w:tblPr/>
      <w:tcPr>
        <w:shd w:val="clear" w:color="auto" w:fill="B1C4F8" w:themeFill="accent1" w:themeFillTint="33"/>
      </w:tcPr>
    </w:tblStylePr>
  </w:style>
  <w:style w:type="character" w:styleId="CommentReference">
    <w:name w:val="annotation reference"/>
    <w:basedOn w:val="DefaultParagraphFont"/>
    <w:uiPriority w:val="99"/>
    <w:semiHidden/>
    <w:rsid w:val="00B3691E"/>
    <w:rPr>
      <w:sz w:val="16"/>
      <w:szCs w:val="16"/>
    </w:rPr>
  </w:style>
  <w:style w:type="paragraph" w:styleId="CommentText">
    <w:name w:val="annotation text"/>
    <w:basedOn w:val="Normal"/>
    <w:link w:val="CommentTextChar"/>
    <w:uiPriority w:val="99"/>
    <w:semiHidden/>
    <w:rsid w:val="00B3691E"/>
    <w:pPr>
      <w:spacing w:line="240" w:lineRule="auto"/>
    </w:pPr>
    <w:rPr>
      <w:sz w:val="20"/>
      <w:szCs w:val="20"/>
    </w:rPr>
  </w:style>
  <w:style w:type="character" w:customStyle="1" w:styleId="CommentTextChar">
    <w:name w:val="Comment Text Char"/>
    <w:basedOn w:val="DefaultParagraphFont"/>
    <w:link w:val="CommentText"/>
    <w:uiPriority w:val="99"/>
    <w:semiHidden/>
    <w:rsid w:val="00B3691E"/>
    <w:rPr>
      <w:kern w:val="0"/>
      <w:sz w:val="20"/>
      <w:szCs w:val="20"/>
      <w14:ligatures w14:val="none"/>
    </w:rPr>
  </w:style>
  <w:style w:type="paragraph" w:styleId="CommentSubject">
    <w:name w:val="annotation subject"/>
    <w:basedOn w:val="CommentText"/>
    <w:next w:val="CommentText"/>
    <w:link w:val="CommentSubjectChar"/>
    <w:uiPriority w:val="99"/>
    <w:semiHidden/>
    <w:rsid w:val="00B3691E"/>
    <w:rPr>
      <w:b/>
      <w:bCs/>
    </w:rPr>
  </w:style>
  <w:style w:type="character" w:customStyle="1" w:styleId="CommentSubjectChar">
    <w:name w:val="Comment Subject Char"/>
    <w:basedOn w:val="CommentTextChar"/>
    <w:link w:val="CommentSubject"/>
    <w:uiPriority w:val="99"/>
    <w:semiHidden/>
    <w:rsid w:val="00B3691E"/>
    <w:rPr>
      <w:b/>
      <w:bCs/>
      <w:kern w:val="0"/>
      <w:sz w:val="20"/>
      <w:szCs w:val="20"/>
      <w14:ligatures w14:val="none"/>
    </w:rPr>
  </w:style>
  <w:style w:type="paragraph" w:customStyle="1" w:styleId="paragraph">
    <w:name w:val="paragraph"/>
    <w:basedOn w:val="Normal"/>
    <w:semiHidden/>
    <w:rsid w:val="006645DA"/>
    <w:pPr>
      <w:spacing w:before="100" w:beforeAutospacing="1" w:after="100" w:afterAutospacing="1"/>
    </w:pPr>
    <w:rPr>
      <w:rFonts w:ascii="Times New Roman" w:eastAsia="Times New Roman" w:hAnsi="Times New Roman" w:cs="Times New Roman"/>
      <w:lang w:eastAsia="en-AU"/>
    </w:rPr>
  </w:style>
  <w:style w:type="character" w:customStyle="1" w:styleId="normaltextrun">
    <w:name w:val="normaltextrun"/>
    <w:basedOn w:val="DefaultParagraphFont"/>
    <w:semiHidden/>
    <w:rsid w:val="006645DA"/>
  </w:style>
  <w:style w:type="character" w:customStyle="1" w:styleId="eop">
    <w:name w:val="eop"/>
    <w:basedOn w:val="DefaultParagraphFont"/>
    <w:rsid w:val="006645DA"/>
  </w:style>
  <w:style w:type="character" w:customStyle="1" w:styleId="tabchar">
    <w:name w:val="tabchar"/>
    <w:basedOn w:val="DefaultParagraphFont"/>
    <w:semiHidden/>
    <w:rsid w:val="006645DA"/>
  </w:style>
  <w:style w:type="paragraph" w:styleId="Revision">
    <w:name w:val="Revision"/>
    <w:hidden/>
    <w:uiPriority w:val="99"/>
    <w:semiHidden/>
    <w:rsid w:val="00335BC9"/>
  </w:style>
  <w:style w:type="numbering" w:customStyle="1" w:styleId="CurrentList1">
    <w:name w:val="Current List1"/>
    <w:uiPriority w:val="99"/>
    <w:rsid w:val="00B3691E"/>
    <w:pPr>
      <w:numPr>
        <w:numId w:val="4"/>
      </w:numPr>
    </w:pPr>
  </w:style>
  <w:style w:type="character" w:styleId="EndnoteReference">
    <w:name w:val="endnote reference"/>
    <w:basedOn w:val="DefaultParagraphFont"/>
    <w:uiPriority w:val="99"/>
    <w:unhideWhenUsed/>
    <w:rsid w:val="00B3691E"/>
    <w:rPr>
      <w:vertAlign w:val="superscript"/>
    </w:rPr>
  </w:style>
  <w:style w:type="paragraph" w:styleId="EndnoteText">
    <w:name w:val="endnote text"/>
    <w:basedOn w:val="Normal"/>
    <w:link w:val="EndnoteTextChar"/>
    <w:uiPriority w:val="99"/>
    <w:rsid w:val="00B3691E"/>
    <w:pPr>
      <w:spacing w:after="0" w:line="240" w:lineRule="auto"/>
    </w:pPr>
    <w:rPr>
      <w:rFonts w:ascii="Arial Nova Light" w:hAnsi="Arial Nova Light"/>
      <w:sz w:val="20"/>
      <w:szCs w:val="20"/>
    </w:rPr>
  </w:style>
  <w:style w:type="character" w:customStyle="1" w:styleId="EndnoteTextChar">
    <w:name w:val="Endnote Text Char"/>
    <w:basedOn w:val="DefaultParagraphFont"/>
    <w:link w:val="EndnoteText"/>
    <w:uiPriority w:val="99"/>
    <w:rsid w:val="00B3691E"/>
    <w:rPr>
      <w:rFonts w:ascii="Arial Nova Light" w:hAnsi="Arial Nova Light"/>
      <w:kern w:val="0"/>
      <w:sz w:val="20"/>
      <w:szCs w:val="20"/>
      <w14:ligatures w14:val="none"/>
    </w:rPr>
  </w:style>
  <w:style w:type="paragraph" w:styleId="Footer">
    <w:name w:val="footer"/>
    <w:basedOn w:val="Normal"/>
    <w:link w:val="FooterChar"/>
    <w:uiPriority w:val="99"/>
    <w:semiHidden/>
    <w:rsid w:val="00B3691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3691E"/>
    <w:rPr>
      <w:kern w:val="0"/>
      <w:sz w:val="22"/>
      <w:szCs w:val="22"/>
      <w14:ligatures w14:val="none"/>
    </w:rPr>
  </w:style>
  <w:style w:type="character" w:styleId="FootnoteReference">
    <w:name w:val="footnote reference"/>
    <w:basedOn w:val="DefaultParagraphFont"/>
    <w:uiPriority w:val="99"/>
    <w:unhideWhenUsed/>
    <w:rsid w:val="00B3691E"/>
    <w:rPr>
      <w:vertAlign w:val="superscript"/>
    </w:rPr>
  </w:style>
  <w:style w:type="paragraph" w:styleId="FootnoteText">
    <w:name w:val="footnote text"/>
    <w:link w:val="FootnoteTextChar"/>
    <w:uiPriority w:val="99"/>
    <w:rsid w:val="00B3691E"/>
    <w:rPr>
      <w:rFonts w:ascii="Arial Nova Light" w:hAnsi="Arial Nova Light"/>
      <w:kern w:val="0"/>
      <w:sz w:val="18"/>
      <w:szCs w:val="20"/>
      <w14:ligatures w14:val="none"/>
    </w:rPr>
  </w:style>
  <w:style w:type="character" w:customStyle="1" w:styleId="FootnoteTextChar">
    <w:name w:val="Footnote Text Char"/>
    <w:basedOn w:val="DefaultParagraphFont"/>
    <w:link w:val="FootnoteText"/>
    <w:uiPriority w:val="99"/>
    <w:rsid w:val="00B3691E"/>
    <w:rPr>
      <w:rFonts w:ascii="Arial Nova Light" w:hAnsi="Arial Nova Light"/>
      <w:kern w:val="0"/>
      <w:sz w:val="18"/>
      <w:szCs w:val="20"/>
      <w14:ligatures w14:val="none"/>
    </w:rPr>
  </w:style>
  <w:style w:type="paragraph" w:styleId="Header">
    <w:name w:val="header"/>
    <w:basedOn w:val="Normal"/>
    <w:link w:val="HeaderChar"/>
    <w:uiPriority w:val="99"/>
    <w:semiHidden/>
    <w:rsid w:val="00B3691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3691E"/>
    <w:rPr>
      <w:kern w:val="0"/>
      <w:sz w:val="22"/>
      <w:szCs w:val="22"/>
      <w14:ligatures w14:val="none"/>
    </w:rPr>
  </w:style>
  <w:style w:type="paragraph" w:customStyle="1" w:styleId="vBodytext">
    <w:name w:val="v Body text"/>
    <w:qFormat/>
    <w:rsid w:val="00B3691E"/>
    <w:pPr>
      <w:spacing w:after="160" w:line="264" w:lineRule="auto"/>
    </w:pPr>
    <w:rPr>
      <w:rFonts w:ascii="Arial Nova Light" w:hAnsi="Arial Nova Light"/>
      <w:kern w:val="0"/>
      <w:sz w:val="22"/>
      <w:szCs w:val="22"/>
      <w14:ligatures w14:val="none"/>
    </w:rPr>
  </w:style>
  <w:style w:type="paragraph" w:styleId="TOC1">
    <w:name w:val="toc 1"/>
    <w:basedOn w:val="vBodytext"/>
    <w:next w:val="vBodytext"/>
    <w:autoRedefine/>
    <w:uiPriority w:val="39"/>
    <w:unhideWhenUsed/>
    <w:rsid w:val="00B3691E"/>
    <w:pPr>
      <w:spacing w:before="160" w:after="80"/>
    </w:pPr>
    <w:rPr>
      <w:rFonts w:ascii="Arial Nova" w:hAnsi="Arial Nova"/>
      <w:b/>
      <w:sz w:val="28"/>
    </w:rPr>
  </w:style>
  <w:style w:type="paragraph" w:styleId="TOC2">
    <w:name w:val="toc 2"/>
    <w:basedOn w:val="vBodytext"/>
    <w:next w:val="vBodytext"/>
    <w:autoRedefine/>
    <w:uiPriority w:val="39"/>
    <w:rsid w:val="00B3691E"/>
    <w:pPr>
      <w:tabs>
        <w:tab w:val="left" w:pos="709"/>
        <w:tab w:val="left" w:pos="1418"/>
        <w:tab w:val="right" w:leader="dot" w:pos="9070"/>
      </w:tabs>
      <w:spacing w:after="80"/>
      <w:ind w:left="709"/>
    </w:pPr>
    <w:rPr>
      <w:noProof/>
    </w:rPr>
  </w:style>
  <w:style w:type="paragraph" w:styleId="TOC3">
    <w:name w:val="toc 3"/>
    <w:basedOn w:val="vBodytext"/>
    <w:next w:val="vBodytext"/>
    <w:autoRedefine/>
    <w:uiPriority w:val="39"/>
    <w:rsid w:val="00B3691E"/>
    <w:pPr>
      <w:tabs>
        <w:tab w:val="right" w:leader="dot" w:pos="9060"/>
      </w:tabs>
      <w:spacing w:after="80"/>
      <w:ind w:left="1418"/>
    </w:pPr>
    <w:rPr>
      <w:szCs w:val="20"/>
    </w:rPr>
  </w:style>
  <w:style w:type="character" w:styleId="UnresolvedMention">
    <w:name w:val="Unresolved Mention"/>
    <w:basedOn w:val="DefaultParagraphFont"/>
    <w:uiPriority w:val="99"/>
    <w:semiHidden/>
    <w:rsid w:val="00B3691E"/>
    <w:rPr>
      <w:color w:val="605E5C"/>
      <w:shd w:val="clear" w:color="auto" w:fill="E1DFDD"/>
    </w:rPr>
  </w:style>
  <w:style w:type="paragraph" w:customStyle="1" w:styleId="vBodyblock1">
    <w:name w:val="v Body block 1"/>
    <w:basedOn w:val="vBodytext"/>
    <w:next w:val="vBodytext"/>
    <w:uiPriority w:val="7"/>
    <w:qFormat/>
    <w:rsid w:val="00B3691E"/>
    <w:pPr>
      <w:pBdr>
        <w:left w:val="single" w:sz="48" w:space="16" w:color="62DEBD" w:themeColor="accent4"/>
      </w:pBdr>
      <w:spacing w:before="240" w:after="360"/>
      <w:ind w:left="454"/>
    </w:pPr>
    <w:rPr>
      <w:rFonts w:ascii="Arial Nova" w:hAnsi="Arial Nova"/>
    </w:rPr>
  </w:style>
  <w:style w:type="paragraph" w:customStyle="1" w:styleId="vBodybullet1">
    <w:name w:val="v Body bullet 1"/>
    <w:basedOn w:val="vBodytext"/>
    <w:uiPriority w:val="1"/>
    <w:qFormat/>
    <w:rsid w:val="00B3691E"/>
    <w:pPr>
      <w:numPr>
        <w:numId w:val="5"/>
      </w:numPr>
    </w:pPr>
  </w:style>
  <w:style w:type="paragraph" w:customStyle="1" w:styleId="vBodybullet2">
    <w:name w:val="v Body bullet 2"/>
    <w:basedOn w:val="vBodybullet1"/>
    <w:uiPriority w:val="2"/>
    <w:qFormat/>
    <w:rsid w:val="00B3691E"/>
    <w:pPr>
      <w:numPr>
        <w:numId w:val="6"/>
      </w:numPr>
    </w:pPr>
  </w:style>
  <w:style w:type="paragraph" w:customStyle="1" w:styleId="vBodyindent1">
    <w:name w:val="v Body indent 1"/>
    <w:basedOn w:val="vBodytext"/>
    <w:next w:val="vBodytext"/>
    <w:uiPriority w:val="8"/>
    <w:qFormat/>
    <w:rsid w:val="00B3691E"/>
    <w:pPr>
      <w:ind w:left="454"/>
    </w:pPr>
  </w:style>
  <w:style w:type="paragraph" w:customStyle="1" w:styleId="vBodyindent2">
    <w:name w:val="v Body indent 2"/>
    <w:basedOn w:val="vBodytext"/>
    <w:next w:val="vBodytext"/>
    <w:uiPriority w:val="9"/>
    <w:qFormat/>
    <w:rsid w:val="00B3691E"/>
    <w:pPr>
      <w:ind w:left="907"/>
    </w:pPr>
  </w:style>
  <w:style w:type="paragraph" w:customStyle="1" w:styleId="vBodyintroduction">
    <w:name w:val="v Body introduction"/>
    <w:basedOn w:val="vBodytext"/>
    <w:uiPriority w:val="6"/>
    <w:qFormat/>
    <w:rsid w:val="00B3691E"/>
    <w:pPr>
      <w:spacing w:before="240" w:after="360"/>
    </w:pPr>
    <w:rPr>
      <w:sz w:val="28"/>
    </w:rPr>
  </w:style>
  <w:style w:type="paragraph" w:customStyle="1" w:styleId="vBodynumberedlist1">
    <w:name w:val="v Body numbered list 1"/>
    <w:basedOn w:val="vBodybullet1"/>
    <w:uiPriority w:val="3"/>
    <w:qFormat/>
    <w:rsid w:val="00B3691E"/>
    <w:pPr>
      <w:numPr>
        <w:numId w:val="9"/>
      </w:numPr>
    </w:pPr>
  </w:style>
  <w:style w:type="paragraph" w:customStyle="1" w:styleId="vBodynumberedlist2">
    <w:name w:val="v Body numbered list 2"/>
    <w:basedOn w:val="vBodybullet2"/>
    <w:uiPriority w:val="4"/>
    <w:qFormat/>
    <w:rsid w:val="00B3691E"/>
    <w:pPr>
      <w:numPr>
        <w:ilvl w:val="1"/>
        <w:numId w:val="9"/>
      </w:numPr>
    </w:pPr>
  </w:style>
  <w:style w:type="paragraph" w:customStyle="1" w:styleId="vBodynumberedlist3">
    <w:name w:val="v Body numbered list 3"/>
    <w:basedOn w:val="vBodynumberedlist2"/>
    <w:uiPriority w:val="5"/>
    <w:qFormat/>
    <w:rsid w:val="00B3691E"/>
    <w:pPr>
      <w:numPr>
        <w:ilvl w:val="2"/>
      </w:numPr>
    </w:pPr>
  </w:style>
  <w:style w:type="paragraph" w:customStyle="1" w:styleId="vBodytext-spacebefore">
    <w:name w:val="v Body text - space before"/>
    <w:basedOn w:val="vBodytext"/>
    <w:next w:val="vBodytext"/>
    <w:uiPriority w:val="79"/>
    <w:qFormat/>
    <w:rsid w:val="00B3691E"/>
    <w:pPr>
      <w:spacing w:before="160"/>
    </w:pPr>
  </w:style>
  <w:style w:type="paragraph" w:customStyle="1" w:styleId="vBodytext-spaceafter">
    <w:name w:val="v Body text - space after"/>
    <w:basedOn w:val="vBodytext-spacebefore"/>
    <w:next w:val="vBodytext"/>
    <w:uiPriority w:val="79"/>
    <w:qFormat/>
    <w:rsid w:val="00B3691E"/>
    <w:pPr>
      <w:spacing w:after="320"/>
    </w:pPr>
  </w:style>
  <w:style w:type="character" w:customStyle="1" w:styleId="vCharacterbold">
    <w:name w:val="v Character bold"/>
    <w:basedOn w:val="DefaultParagraphFont"/>
    <w:uiPriority w:val="10"/>
    <w:qFormat/>
    <w:rsid w:val="00B3691E"/>
    <w:rPr>
      <w:rFonts w:ascii="Arial Nova" w:hAnsi="Arial Nova"/>
      <w:b/>
    </w:rPr>
  </w:style>
  <w:style w:type="character" w:customStyle="1" w:styleId="vCharacterbolditalics">
    <w:name w:val="v Character bold italics"/>
    <w:basedOn w:val="DefaultParagraphFont"/>
    <w:uiPriority w:val="12"/>
    <w:qFormat/>
    <w:rsid w:val="00B3691E"/>
    <w:rPr>
      <w:rFonts w:ascii="Arial Nova" w:hAnsi="Arial Nova"/>
      <w:b/>
      <w:bCs/>
      <w:i/>
      <w:iCs/>
    </w:rPr>
  </w:style>
  <w:style w:type="character" w:customStyle="1" w:styleId="vCharacterhighlightgreen">
    <w:name w:val="v Character highlight green"/>
    <w:basedOn w:val="DefaultParagraphFont"/>
    <w:uiPriority w:val="14"/>
    <w:qFormat/>
    <w:rsid w:val="00B3691E"/>
    <w:rPr>
      <w:bdr w:val="none" w:sz="0" w:space="0" w:color="auto"/>
      <w:shd w:val="clear" w:color="auto" w:fill="62DEBD" w:themeFill="accent4"/>
    </w:rPr>
  </w:style>
  <w:style w:type="character" w:customStyle="1" w:styleId="vCharacterhighlightyellow">
    <w:name w:val="v Character highlight yellow"/>
    <w:basedOn w:val="DefaultParagraphFont"/>
    <w:uiPriority w:val="15"/>
    <w:qFormat/>
    <w:rsid w:val="00B3691E"/>
    <w:rPr>
      <w:bdr w:val="none" w:sz="0" w:space="0" w:color="auto"/>
      <w:shd w:val="clear" w:color="auto" w:fill="EDB936" w:themeFill="accent3"/>
    </w:rPr>
  </w:style>
  <w:style w:type="character" w:customStyle="1" w:styleId="vCharacteritalics">
    <w:name w:val="v Character italics"/>
    <w:basedOn w:val="DefaultParagraphFont"/>
    <w:uiPriority w:val="11"/>
    <w:qFormat/>
    <w:rsid w:val="00B3691E"/>
    <w:rPr>
      <w:i/>
    </w:rPr>
  </w:style>
  <w:style w:type="character" w:customStyle="1" w:styleId="vCharactersubscript">
    <w:name w:val="v Character subscript"/>
    <w:basedOn w:val="DefaultParagraphFont"/>
    <w:uiPriority w:val="13"/>
    <w:qFormat/>
    <w:rsid w:val="00B3691E"/>
    <w:rPr>
      <w:vertAlign w:val="subscript"/>
    </w:rPr>
  </w:style>
  <w:style w:type="character" w:customStyle="1" w:styleId="vCharactersuperscript">
    <w:name w:val="v Character superscript"/>
    <w:basedOn w:val="DefaultParagraphFont"/>
    <w:uiPriority w:val="12"/>
    <w:qFormat/>
    <w:rsid w:val="00B3691E"/>
    <w:rPr>
      <w:vertAlign w:val="superscript"/>
    </w:rPr>
  </w:style>
  <w:style w:type="paragraph" w:customStyle="1" w:styleId="vContentstitle">
    <w:name w:val="v Contents title"/>
    <w:next w:val="vBodytext"/>
    <w:uiPriority w:val="31"/>
    <w:qFormat/>
    <w:rsid w:val="00B3691E"/>
    <w:pPr>
      <w:spacing w:before="480" w:after="360" w:line="264" w:lineRule="auto"/>
    </w:pPr>
    <w:rPr>
      <w:rFonts w:ascii="Arial Nova" w:hAnsi="Arial Nova"/>
      <w:b/>
      <w:kern w:val="0"/>
      <w:sz w:val="52"/>
      <w:szCs w:val="22"/>
      <w14:ligatures w14:val="none"/>
    </w:rPr>
  </w:style>
  <w:style w:type="paragraph" w:customStyle="1" w:styleId="vCovertitle">
    <w:name w:val="v Cover title"/>
    <w:next w:val="Normal"/>
    <w:uiPriority w:val="29"/>
    <w:qFormat/>
    <w:rsid w:val="00B3691E"/>
    <w:pPr>
      <w:spacing w:before="6000" w:after="600"/>
    </w:pPr>
    <w:rPr>
      <w:rFonts w:ascii="Arial Nova" w:hAnsi="Arial Nova"/>
      <w:b/>
      <w:kern w:val="0"/>
      <w:sz w:val="80"/>
      <w:szCs w:val="22"/>
      <w14:ligatures w14:val="none"/>
    </w:rPr>
  </w:style>
  <w:style w:type="paragraph" w:customStyle="1" w:styleId="vCoversubtitle">
    <w:name w:val="v Cover subtitle"/>
    <w:basedOn w:val="vCovertitle"/>
    <w:next w:val="vBodytext"/>
    <w:uiPriority w:val="29"/>
    <w:qFormat/>
    <w:rsid w:val="00B3691E"/>
    <w:pPr>
      <w:spacing w:before="360"/>
    </w:pPr>
    <w:rPr>
      <w:sz w:val="36"/>
    </w:rPr>
  </w:style>
  <w:style w:type="paragraph" w:customStyle="1" w:styleId="vFiguretitle">
    <w:name w:val="v Figure title"/>
    <w:basedOn w:val="vBodytext"/>
    <w:next w:val="vBodytext"/>
    <w:uiPriority w:val="32"/>
    <w:qFormat/>
    <w:rsid w:val="00B3691E"/>
    <w:pPr>
      <w:spacing w:before="160" w:after="240"/>
    </w:pPr>
    <w:rPr>
      <w:rFonts w:ascii="Arial Nova" w:hAnsi="Arial Nova"/>
      <w:b/>
    </w:rPr>
  </w:style>
  <w:style w:type="paragraph" w:customStyle="1" w:styleId="vFooter">
    <w:name w:val="v Footer"/>
    <w:basedOn w:val="vBodytext"/>
    <w:uiPriority w:val="59"/>
    <w:qFormat/>
    <w:rsid w:val="00B3691E"/>
    <w:pPr>
      <w:tabs>
        <w:tab w:val="right" w:pos="9072"/>
      </w:tabs>
      <w:spacing w:after="0"/>
    </w:pPr>
    <w:rPr>
      <w:rFonts w:ascii="Arial Nova" w:hAnsi="Arial Nova"/>
      <w:sz w:val="20"/>
    </w:rPr>
  </w:style>
  <w:style w:type="paragraph" w:customStyle="1" w:styleId="vHeader">
    <w:name w:val="v Header"/>
    <w:uiPriority w:val="58"/>
    <w:qFormat/>
    <w:rsid w:val="00B3691E"/>
    <w:pPr>
      <w:spacing w:after="160" w:line="259" w:lineRule="auto"/>
      <w:jc w:val="right"/>
    </w:pPr>
    <w:rPr>
      <w:rFonts w:ascii="Arial Nova" w:hAnsi="Arial Nova"/>
      <w:color w:val="071C53" w:themeColor="text2"/>
      <w:kern w:val="0"/>
      <w:sz w:val="18"/>
      <w:szCs w:val="22"/>
      <w14:ligatures w14:val="none"/>
    </w:rPr>
  </w:style>
  <w:style w:type="paragraph" w:customStyle="1" w:styleId="vHeading1">
    <w:name w:val="v Heading 1"/>
    <w:basedOn w:val="vBodytext"/>
    <w:next w:val="vBodytext"/>
    <w:uiPriority w:val="19"/>
    <w:qFormat/>
    <w:rsid w:val="00B3691E"/>
    <w:pPr>
      <w:spacing w:before="480" w:after="360"/>
    </w:pPr>
    <w:rPr>
      <w:rFonts w:ascii="Arial Nova" w:hAnsi="Arial Nova"/>
      <w:b/>
      <w:bCs/>
      <w:sz w:val="52"/>
      <w:szCs w:val="52"/>
    </w:rPr>
  </w:style>
  <w:style w:type="paragraph" w:customStyle="1" w:styleId="vHeading1appendix">
    <w:name w:val="v Heading 1 appendix"/>
    <w:basedOn w:val="vHeading1"/>
    <w:next w:val="vBodytext"/>
    <w:uiPriority w:val="21"/>
    <w:qFormat/>
    <w:rsid w:val="00B3691E"/>
    <w:pPr>
      <w:numPr>
        <w:ilvl w:val="3"/>
        <w:numId w:val="13"/>
      </w:numPr>
    </w:pPr>
  </w:style>
  <w:style w:type="paragraph" w:customStyle="1" w:styleId="vHeading1numbered">
    <w:name w:val="v Heading 1 numbered"/>
    <w:basedOn w:val="vHeading1"/>
    <w:next w:val="vBodytext"/>
    <w:uiPriority w:val="20"/>
    <w:qFormat/>
    <w:rsid w:val="00B3691E"/>
    <w:pPr>
      <w:pageBreakBefore/>
      <w:numPr>
        <w:numId w:val="13"/>
      </w:numPr>
    </w:pPr>
  </w:style>
  <w:style w:type="paragraph" w:customStyle="1" w:styleId="vHeading2">
    <w:name w:val="v Heading 2"/>
    <w:basedOn w:val="vBodytext"/>
    <w:next w:val="vBodytext"/>
    <w:uiPriority w:val="22"/>
    <w:qFormat/>
    <w:rsid w:val="00B3691E"/>
    <w:pPr>
      <w:spacing w:before="360" w:after="240"/>
    </w:pPr>
    <w:rPr>
      <w:rFonts w:ascii="Arial Nova" w:hAnsi="Arial Nova"/>
      <w:b/>
      <w:bCs/>
      <w:sz w:val="40"/>
      <w:szCs w:val="40"/>
    </w:rPr>
  </w:style>
  <w:style w:type="paragraph" w:customStyle="1" w:styleId="vHeading2numbered">
    <w:name w:val="v Heading 2 numbered"/>
    <w:basedOn w:val="vHeading2"/>
    <w:next w:val="vBodytext"/>
    <w:uiPriority w:val="23"/>
    <w:qFormat/>
    <w:rsid w:val="00B3691E"/>
    <w:pPr>
      <w:numPr>
        <w:ilvl w:val="1"/>
        <w:numId w:val="13"/>
      </w:numPr>
    </w:pPr>
  </w:style>
  <w:style w:type="paragraph" w:customStyle="1" w:styleId="vHeading3">
    <w:name w:val="v Heading 3"/>
    <w:basedOn w:val="vBodytext"/>
    <w:uiPriority w:val="24"/>
    <w:qFormat/>
    <w:rsid w:val="00B3691E"/>
    <w:pPr>
      <w:spacing w:before="240"/>
    </w:pPr>
    <w:rPr>
      <w:rFonts w:ascii="Arial Nova" w:hAnsi="Arial Nova"/>
      <w:b/>
      <w:bCs/>
      <w:sz w:val="34"/>
      <w:szCs w:val="34"/>
    </w:rPr>
  </w:style>
  <w:style w:type="paragraph" w:customStyle="1" w:styleId="vHeading3numbered">
    <w:name w:val="v Heading 3 numbered"/>
    <w:basedOn w:val="vHeading3"/>
    <w:next w:val="vBodytext"/>
    <w:uiPriority w:val="25"/>
    <w:qFormat/>
    <w:rsid w:val="00B3691E"/>
    <w:pPr>
      <w:numPr>
        <w:ilvl w:val="2"/>
        <w:numId w:val="13"/>
      </w:numPr>
    </w:pPr>
  </w:style>
  <w:style w:type="paragraph" w:customStyle="1" w:styleId="vHeading4">
    <w:name w:val="v Heading 4"/>
    <w:basedOn w:val="vBodytext"/>
    <w:next w:val="vBodytext"/>
    <w:uiPriority w:val="26"/>
    <w:qFormat/>
    <w:rsid w:val="00B3691E"/>
    <w:pPr>
      <w:spacing w:before="240"/>
    </w:pPr>
    <w:rPr>
      <w:rFonts w:ascii="Arial Nova" w:hAnsi="Arial Nova"/>
      <w:b/>
      <w:bCs/>
      <w:sz w:val="28"/>
      <w:szCs w:val="28"/>
    </w:rPr>
  </w:style>
  <w:style w:type="paragraph" w:customStyle="1" w:styleId="vHeading5">
    <w:name w:val="v Heading 5"/>
    <w:basedOn w:val="vBodytext"/>
    <w:next w:val="vBodytext"/>
    <w:uiPriority w:val="27"/>
    <w:qFormat/>
    <w:rsid w:val="00B3691E"/>
    <w:pPr>
      <w:spacing w:before="160"/>
    </w:pPr>
    <w:rPr>
      <w:rFonts w:ascii="Arial Nova" w:hAnsi="Arial Nova"/>
      <w:b/>
      <w:bCs/>
    </w:rPr>
  </w:style>
  <w:style w:type="paragraph" w:customStyle="1" w:styleId="vHeading6">
    <w:name w:val="v Heading 6"/>
    <w:basedOn w:val="vBodytext"/>
    <w:next w:val="vBodytext"/>
    <w:uiPriority w:val="28"/>
    <w:qFormat/>
    <w:rsid w:val="00B3691E"/>
    <w:rPr>
      <w:rFonts w:ascii="Arial Nova" w:hAnsi="Arial Nova"/>
      <w:i/>
      <w:iCs/>
    </w:rPr>
  </w:style>
  <w:style w:type="paragraph" w:customStyle="1" w:styleId="vPullquote">
    <w:name w:val="v Pull quote"/>
    <w:basedOn w:val="vBodyintroduction"/>
    <w:next w:val="vBodytext"/>
    <w:uiPriority w:val="79"/>
    <w:qFormat/>
    <w:rsid w:val="00B3691E"/>
    <w:pPr>
      <w:spacing w:after="120"/>
      <w:ind w:left="227"/>
    </w:pPr>
  </w:style>
  <w:style w:type="paragraph" w:customStyle="1" w:styleId="vRecommendationheading">
    <w:name w:val="v Recommendation heading"/>
    <w:basedOn w:val="vHeading4"/>
    <w:next w:val="vBodytext"/>
    <w:uiPriority w:val="79"/>
    <w:qFormat/>
    <w:rsid w:val="00B3691E"/>
    <w:pPr>
      <w:spacing w:before="0" w:after="120"/>
    </w:pPr>
  </w:style>
  <w:style w:type="paragraph" w:customStyle="1" w:styleId="vTabletext">
    <w:name w:val="v Table text"/>
    <w:basedOn w:val="vBodytext"/>
    <w:uiPriority w:val="39"/>
    <w:qFormat/>
    <w:rsid w:val="00B3691E"/>
    <w:pPr>
      <w:spacing w:after="60"/>
    </w:pPr>
    <w:rPr>
      <w:rFonts w:ascii="Arial Nova" w:hAnsi="Arial Nova"/>
      <w:sz w:val="20"/>
      <w:szCs w:val="20"/>
    </w:rPr>
  </w:style>
  <w:style w:type="paragraph" w:customStyle="1" w:styleId="vTableboldleft">
    <w:name w:val="v Table bold left"/>
    <w:basedOn w:val="vTabletext"/>
    <w:uiPriority w:val="49"/>
    <w:qFormat/>
    <w:rsid w:val="00B3691E"/>
    <w:rPr>
      <w:b/>
      <w:bCs/>
    </w:rPr>
  </w:style>
  <w:style w:type="paragraph" w:customStyle="1" w:styleId="vTableboldcentre">
    <w:name w:val="v Table bold centre"/>
    <w:basedOn w:val="vTableboldleft"/>
    <w:uiPriority w:val="50"/>
    <w:qFormat/>
    <w:rsid w:val="00B3691E"/>
    <w:pPr>
      <w:jc w:val="center"/>
    </w:pPr>
  </w:style>
  <w:style w:type="paragraph" w:customStyle="1" w:styleId="vTableboldright">
    <w:name w:val="v Table bold right"/>
    <w:basedOn w:val="vTableboldleft"/>
    <w:uiPriority w:val="50"/>
    <w:qFormat/>
    <w:rsid w:val="00B3691E"/>
    <w:pPr>
      <w:jc w:val="right"/>
    </w:pPr>
  </w:style>
  <w:style w:type="paragraph" w:customStyle="1" w:styleId="vTablebullet1">
    <w:name w:val="v Table bullet 1"/>
    <w:basedOn w:val="vTabletext"/>
    <w:uiPriority w:val="40"/>
    <w:qFormat/>
    <w:rsid w:val="00B3691E"/>
    <w:pPr>
      <w:numPr>
        <w:numId w:val="14"/>
      </w:numPr>
    </w:pPr>
  </w:style>
  <w:style w:type="paragraph" w:customStyle="1" w:styleId="vTablebullet2">
    <w:name w:val="v Table bullet 2"/>
    <w:basedOn w:val="vTablebullet1"/>
    <w:uiPriority w:val="41"/>
    <w:qFormat/>
    <w:rsid w:val="00B3691E"/>
    <w:pPr>
      <w:numPr>
        <w:numId w:val="15"/>
      </w:numPr>
    </w:pPr>
  </w:style>
  <w:style w:type="paragraph" w:customStyle="1" w:styleId="vTableheadercentre">
    <w:name w:val="v Table header centre"/>
    <w:basedOn w:val="vBodytext"/>
    <w:uiPriority w:val="47"/>
    <w:qFormat/>
    <w:rsid w:val="00B3691E"/>
    <w:pPr>
      <w:spacing w:after="60"/>
      <w:jc w:val="center"/>
    </w:pPr>
    <w:rPr>
      <w:rFonts w:ascii="Arial Nova" w:hAnsi="Arial Nova"/>
      <w:b/>
      <w:bCs/>
      <w:sz w:val="20"/>
      <w:szCs w:val="20"/>
    </w:rPr>
  </w:style>
  <w:style w:type="paragraph" w:customStyle="1" w:styleId="vTableheaderleft">
    <w:name w:val="v Table header left"/>
    <w:basedOn w:val="vBodytext"/>
    <w:uiPriority w:val="46"/>
    <w:qFormat/>
    <w:rsid w:val="00B3691E"/>
    <w:pPr>
      <w:spacing w:after="60"/>
    </w:pPr>
    <w:rPr>
      <w:rFonts w:ascii="Arial Nova" w:hAnsi="Arial Nova"/>
      <w:b/>
      <w:bCs/>
      <w:sz w:val="20"/>
      <w:szCs w:val="20"/>
    </w:rPr>
  </w:style>
  <w:style w:type="paragraph" w:customStyle="1" w:styleId="vTableheaderright">
    <w:name w:val="v Table header right"/>
    <w:basedOn w:val="vBodytext"/>
    <w:uiPriority w:val="48"/>
    <w:qFormat/>
    <w:rsid w:val="00B3691E"/>
    <w:pPr>
      <w:spacing w:after="60"/>
      <w:jc w:val="right"/>
    </w:pPr>
    <w:rPr>
      <w:rFonts w:ascii="Arial Nova" w:hAnsi="Arial Nova"/>
      <w:b/>
      <w:bCs/>
      <w:sz w:val="20"/>
      <w:szCs w:val="20"/>
    </w:rPr>
  </w:style>
  <w:style w:type="paragraph" w:customStyle="1" w:styleId="vTablenumberedlist">
    <w:name w:val="v Table numbered list"/>
    <w:basedOn w:val="vTablebullet1"/>
    <w:uiPriority w:val="42"/>
    <w:qFormat/>
    <w:rsid w:val="00B3691E"/>
    <w:pPr>
      <w:numPr>
        <w:numId w:val="17"/>
      </w:numPr>
    </w:pPr>
  </w:style>
  <w:style w:type="paragraph" w:customStyle="1" w:styleId="vTablenumberedlist2">
    <w:name w:val="v Table numbered list 2"/>
    <w:basedOn w:val="vTablenumberedlist"/>
    <w:uiPriority w:val="43"/>
    <w:qFormat/>
    <w:rsid w:val="00B3691E"/>
    <w:pPr>
      <w:numPr>
        <w:ilvl w:val="1"/>
      </w:numPr>
    </w:pPr>
  </w:style>
  <w:style w:type="paragraph" w:customStyle="1" w:styleId="vTabletextcentre">
    <w:name w:val="v Table text centre"/>
    <w:basedOn w:val="vTabletext"/>
    <w:uiPriority w:val="44"/>
    <w:qFormat/>
    <w:rsid w:val="00B3691E"/>
    <w:pPr>
      <w:jc w:val="center"/>
    </w:pPr>
  </w:style>
  <w:style w:type="paragraph" w:customStyle="1" w:styleId="vTabletextright">
    <w:name w:val="v Table text right"/>
    <w:basedOn w:val="vTabletext"/>
    <w:uiPriority w:val="45"/>
    <w:qFormat/>
    <w:rsid w:val="00B3691E"/>
    <w:pPr>
      <w:jc w:val="right"/>
    </w:pPr>
  </w:style>
  <w:style w:type="table" w:customStyle="1" w:styleId="VEOHRCsimplegreen">
    <w:name w:val="VEOHRC simple green"/>
    <w:basedOn w:val="TableNormal"/>
    <w:uiPriority w:val="99"/>
    <w:rsid w:val="00B3691E"/>
    <w:rPr>
      <w:rFonts w:ascii="Arial" w:hAnsi="Arial"/>
      <w:kern w:val="0"/>
      <w:sz w:val="20"/>
      <w:szCs w:val="22"/>
      <w14:ligatures w14:val="non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62DEBD" w:themeFill="accent4"/>
      <w:tcMar>
        <w:top w:w="57" w:type="dxa"/>
        <w:bottom w:w="57" w:type="dxa"/>
      </w:tcMar>
    </w:tcPr>
  </w:style>
  <w:style w:type="table" w:customStyle="1" w:styleId="VEOHRCsimpleyellow">
    <w:name w:val="VEOHRC simple yellow"/>
    <w:basedOn w:val="TableNormal"/>
    <w:uiPriority w:val="99"/>
    <w:rsid w:val="00B3691E"/>
    <w:rPr>
      <w:rFonts w:ascii="Arial" w:hAnsi="Arial"/>
      <w:kern w:val="0"/>
      <w:sz w:val="20"/>
      <w:szCs w:val="22"/>
      <w14:ligatures w14:val="non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B936" w:themeFill="accent3"/>
      <w:tcMar>
        <w:top w:w="57" w:type="dxa"/>
        <w:bottom w:w="57"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16739">
      <w:bodyDiv w:val="1"/>
      <w:marLeft w:val="0"/>
      <w:marRight w:val="0"/>
      <w:marTop w:val="0"/>
      <w:marBottom w:val="0"/>
      <w:divBdr>
        <w:top w:val="none" w:sz="0" w:space="0" w:color="auto"/>
        <w:left w:val="none" w:sz="0" w:space="0" w:color="auto"/>
        <w:bottom w:val="none" w:sz="0" w:space="0" w:color="auto"/>
        <w:right w:val="none" w:sz="0" w:space="0" w:color="auto"/>
      </w:divBdr>
      <w:divsChild>
        <w:div w:id="939945325">
          <w:marLeft w:val="547"/>
          <w:marRight w:val="0"/>
          <w:marTop w:val="0"/>
          <w:marBottom w:val="0"/>
          <w:divBdr>
            <w:top w:val="none" w:sz="0" w:space="0" w:color="auto"/>
            <w:left w:val="none" w:sz="0" w:space="0" w:color="auto"/>
            <w:bottom w:val="none" w:sz="0" w:space="0" w:color="auto"/>
            <w:right w:val="none" w:sz="0" w:space="0" w:color="auto"/>
          </w:divBdr>
        </w:div>
        <w:div w:id="1970741484">
          <w:marLeft w:val="547"/>
          <w:marRight w:val="0"/>
          <w:marTop w:val="0"/>
          <w:marBottom w:val="0"/>
          <w:divBdr>
            <w:top w:val="none" w:sz="0" w:space="0" w:color="auto"/>
            <w:left w:val="none" w:sz="0" w:space="0" w:color="auto"/>
            <w:bottom w:val="none" w:sz="0" w:space="0" w:color="auto"/>
            <w:right w:val="none" w:sz="0" w:space="0" w:color="auto"/>
          </w:divBdr>
        </w:div>
      </w:divsChild>
    </w:div>
    <w:div w:id="480928202">
      <w:bodyDiv w:val="1"/>
      <w:marLeft w:val="0"/>
      <w:marRight w:val="0"/>
      <w:marTop w:val="0"/>
      <w:marBottom w:val="0"/>
      <w:divBdr>
        <w:top w:val="none" w:sz="0" w:space="0" w:color="auto"/>
        <w:left w:val="none" w:sz="0" w:space="0" w:color="auto"/>
        <w:bottom w:val="none" w:sz="0" w:space="0" w:color="auto"/>
        <w:right w:val="none" w:sz="0" w:space="0" w:color="auto"/>
      </w:divBdr>
      <w:divsChild>
        <w:div w:id="184833380">
          <w:marLeft w:val="0"/>
          <w:marRight w:val="0"/>
          <w:marTop w:val="0"/>
          <w:marBottom w:val="0"/>
          <w:divBdr>
            <w:top w:val="none" w:sz="0" w:space="0" w:color="auto"/>
            <w:left w:val="none" w:sz="0" w:space="0" w:color="auto"/>
            <w:bottom w:val="none" w:sz="0" w:space="0" w:color="auto"/>
            <w:right w:val="none" w:sz="0" w:space="0" w:color="auto"/>
          </w:divBdr>
        </w:div>
        <w:div w:id="2092578772">
          <w:marLeft w:val="0"/>
          <w:marRight w:val="0"/>
          <w:marTop w:val="0"/>
          <w:marBottom w:val="0"/>
          <w:divBdr>
            <w:top w:val="none" w:sz="0" w:space="0" w:color="auto"/>
            <w:left w:val="none" w:sz="0" w:space="0" w:color="auto"/>
            <w:bottom w:val="none" w:sz="0" w:space="0" w:color="auto"/>
            <w:right w:val="none" w:sz="0" w:space="0" w:color="auto"/>
          </w:divBdr>
        </w:div>
        <w:div w:id="1763451373">
          <w:marLeft w:val="0"/>
          <w:marRight w:val="0"/>
          <w:marTop w:val="0"/>
          <w:marBottom w:val="0"/>
          <w:divBdr>
            <w:top w:val="none" w:sz="0" w:space="0" w:color="auto"/>
            <w:left w:val="none" w:sz="0" w:space="0" w:color="auto"/>
            <w:bottom w:val="none" w:sz="0" w:space="0" w:color="auto"/>
            <w:right w:val="none" w:sz="0" w:space="0" w:color="auto"/>
          </w:divBdr>
        </w:div>
      </w:divsChild>
    </w:div>
    <w:div w:id="136682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manrights.vic.gov.au/resources/equal-pay-matters/" TargetMode="External"/><Relationship Id="rId18" Type="http://schemas.openxmlformats.org/officeDocument/2006/relationships/hyperlink" Target="https://cms.humanrights.vic.gov.au/wp-content/uploads/2024/03/Download-Pay_equality_toolkit-capability_matrix-Mar2024-1.xls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humanrights.vic.gov.au/education/equal-pay-matters/pay-equality-toolkit/action-plan/" TargetMode="External"/><Relationship Id="rId2" Type="http://schemas.openxmlformats.org/officeDocument/2006/relationships/customXml" Target="../customXml/item2.xml"/><Relationship Id="rId16" Type="http://schemas.openxmlformats.org/officeDocument/2006/relationships/hyperlink" Target="https://www.humanrights.vic.gov.au/resources/equal-pay-matt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manrights.vic.gov.au/education/equal-pay-matters/education-resources/" TargetMode="External"/><Relationship Id="rId5" Type="http://schemas.openxmlformats.org/officeDocument/2006/relationships/numbering" Target="numbering.xml"/><Relationship Id="rId15" Type="http://schemas.openxmlformats.org/officeDocument/2006/relationships/hyperlink" Target="https://cms.humanrights.vic.gov.au/wp-content/uploads/2024/03/Download-Pay_equality_toolkit-capability_matrix-Mar2024-1.xlsx" TargetMode="External"/><Relationship Id="rId10" Type="http://schemas.openxmlformats.org/officeDocument/2006/relationships/hyperlink" Target="https://www.humanrights.vic.gov.au/resources/equal-pay-matters/"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humanrights.vic.gov.au/education/equal-pay-matters/pay-equality-toolkit/action-plan/" TargetMode="External"/><Relationship Id="rId14" Type="http://schemas.openxmlformats.org/officeDocument/2006/relationships/hyperlink" Target="https://www.humanrights.vic.gov.au/education/equal-pay-matters/pay-equality-toolkit/action-plan/" TargetMode="External"/></Relationships>
</file>

<file path=word/theme/theme1.xml><?xml version="1.0" encoding="utf-8"?>
<a:theme xmlns:a="http://schemas.openxmlformats.org/drawingml/2006/main" name="Office Theme">
  <a:themeElements>
    <a:clrScheme name="VEOHRC">
      <a:dk1>
        <a:sysClr val="windowText" lastClr="000000"/>
      </a:dk1>
      <a:lt1>
        <a:sysClr val="window" lastClr="FFFFFF"/>
      </a:lt1>
      <a:dk2>
        <a:srgbClr val="071C53"/>
      </a:dk2>
      <a:lt2>
        <a:srgbClr val="DDDDDD"/>
      </a:lt2>
      <a:accent1>
        <a:srgbClr val="071C53"/>
      </a:accent1>
      <a:accent2>
        <a:srgbClr val="B22304"/>
      </a:accent2>
      <a:accent3>
        <a:srgbClr val="EDB936"/>
      </a:accent3>
      <a:accent4>
        <a:srgbClr val="62DEBD"/>
      </a:accent4>
      <a:accent5>
        <a:srgbClr val="000000"/>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1815998a-7180-42fd-9c01-ba80eaa0d9f7" xsi:nil="true"/>
    <lcf76f155ced4ddcb4097134ff3c332f xmlns="7bdd5aa4-adf5-4e1d-b68d-c01a641369b7">
      <Terms xmlns="http://schemas.microsoft.com/office/infopath/2007/PartnerControls"/>
    </lcf76f155ced4ddcb4097134ff3c332f>
    <_dlc_DocId xmlns="1815998a-7180-42fd-9c01-ba80eaa0d9f7">47WEFMTAKPXU-1221921293-2044</_dlc_DocId>
    <_dlc_DocIdUrl xmlns="1815998a-7180-42fd-9c01-ba80eaa0d9f7">
      <Url>https://vicgov.sharepoint.com/sites/msteams_0dca64/_layouts/15/DocIdRedir.aspx?ID=47WEFMTAKPXU-1221921293-2044</Url>
      <Description>47WEFMTAKPXU-1221921293-2044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VEOHRC Document" ma:contentTypeID="0x010100AB5F3FE7978DAA459603511B0B1EE6200012B1C6114EAD19479D1DBE1F0582A1A3" ma:contentTypeVersion="19" ma:contentTypeDescription="Standard document for use in the VEOHRC EDRMS" ma:contentTypeScope="" ma:versionID="65ae3606cd4f8b31d9589226bc458a7d">
  <xsd:schema xmlns:xsd="http://www.w3.org/2001/XMLSchema" xmlns:xs="http://www.w3.org/2001/XMLSchema" xmlns:p="http://schemas.microsoft.com/office/2006/metadata/properties" xmlns:ns2="7bdd5aa4-adf5-4e1d-b68d-c01a641369b7" xmlns:ns3="1815998a-7180-42fd-9c01-ba80eaa0d9f7" targetNamespace="http://schemas.microsoft.com/office/2006/metadata/properties" ma:root="true" ma:fieldsID="5edb77dfe3af8d1f3cc4f9e06c2a4e78" ns2:_="" ns3:_="">
    <xsd:import namespace="7bdd5aa4-adf5-4e1d-b68d-c01a641369b7"/>
    <xsd:import namespace="1815998a-7180-42fd-9c01-ba80eaa0d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d5aa4-adf5-4e1d-b68d-c01a6413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15998a-7180-42fd-9c01-ba80eaa0d9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f415be0-4844-4751-8c69-6cb164366faf}" ma:internalName="TaxCatchAll" ma:showField="CatchAllData" ma:web="1815998a-7180-42fd-9c01-ba80eaa0d9f7">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6CAAE-D039-447C-A8FE-CB5191052CDA}">
  <ds:schemaRefs>
    <ds:schemaRef ds:uri="http://schemas.microsoft.com/sharepoint/v3/contenttype/forms"/>
  </ds:schemaRefs>
</ds:datastoreItem>
</file>

<file path=customXml/itemProps2.xml><?xml version="1.0" encoding="utf-8"?>
<ds:datastoreItem xmlns:ds="http://schemas.openxmlformats.org/officeDocument/2006/customXml" ds:itemID="{56DE1DF2-6276-4B16-BC7E-335E2806304B}">
  <ds:schemaRefs>
    <ds:schemaRef ds:uri="http://schemas.microsoft.com/sharepoint/events"/>
  </ds:schemaRefs>
</ds:datastoreItem>
</file>

<file path=customXml/itemProps3.xml><?xml version="1.0" encoding="utf-8"?>
<ds:datastoreItem xmlns:ds="http://schemas.openxmlformats.org/officeDocument/2006/customXml" ds:itemID="{4B3BA597-A72E-4DE5-A43D-8FA2C4704467}">
  <ds:schemaRefs>
    <ds:schemaRef ds:uri="http://schemas.microsoft.com/office/2006/metadata/properties"/>
    <ds:schemaRef ds:uri="http://schemas.microsoft.com/office/infopath/2007/PartnerControls"/>
    <ds:schemaRef ds:uri="1815998a-7180-42fd-9c01-ba80eaa0d9f7"/>
    <ds:schemaRef ds:uri="7bdd5aa4-adf5-4e1d-b68d-c01a641369b7"/>
  </ds:schemaRefs>
</ds:datastoreItem>
</file>

<file path=customXml/itemProps4.xml><?xml version="1.0" encoding="utf-8"?>
<ds:datastoreItem xmlns:ds="http://schemas.openxmlformats.org/officeDocument/2006/customXml" ds:itemID="{62318F84-22E7-49A9-83A3-65D5571D2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d5aa4-adf5-4e1d-b68d-c01a641369b7"/>
    <ds:schemaRef ds:uri="1815998a-7180-42fd-9c01-ba80eaa0d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L'Enfant</dc:creator>
  <cp:keywords/>
  <dc:description/>
  <cp:lastModifiedBy>Peter D Davies (DJCS)</cp:lastModifiedBy>
  <cp:revision>193</cp:revision>
  <dcterms:created xsi:type="dcterms:W3CDTF">2024-01-23T23:02:00Z</dcterms:created>
  <dcterms:modified xsi:type="dcterms:W3CDTF">2024-03-05T23:58:00Z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0x010100AB5F3FE7978DAA459603511B0B1EE6200012B1C6114EAD19479D1DBE1F0582A1A3</vt:lpwstr>
  </property>
  <property fmtid="{D5CDD505-2E9C-101B-9397-08002B2CF9AE}" pid="3" name="_dlc_DocIdItemGuid">
    <vt:lpwstr>1a321baa-0b2e-4ea1-b812-3550868764fe</vt:lpwstr>
  </property>
  <property fmtid="{D5CDD505-2E9C-101B-9397-08002B2CF9AE}" pid="4" name="MediaServiceImageTags">
    <vt:lpwstr/>
  </property>
</Properties>
</file>