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2CAB" w14:textId="1CEBC435" w:rsidR="003C0EEC" w:rsidRDefault="1C2BF31F" w:rsidP="009C4710">
      <w:pPr>
        <w:pStyle w:val="vHeading1"/>
      </w:pPr>
      <w:r>
        <w:t xml:space="preserve">Pay </w:t>
      </w:r>
      <w:r w:rsidR="009C4710">
        <w:t>equality toolkit</w:t>
      </w:r>
      <w:r w:rsidR="003C0EEC" w:rsidRPr="4260C629">
        <w:t>:</w:t>
      </w:r>
      <w:r w:rsidR="009C4710">
        <w:br/>
      </w:r>
      <w:r w:rsidR="00FB17C1" w:rsidRPr="4260C629">
        <w:t>Staff poster</w:t>
      </w:r>
      <w:r w:rsidR="003C0EEC">
        <w:t xml:space="preserve"> </w:t>
      </w:r>
      <w:r w:rsidR="00F913E8" w:rsidRPr="4260C629">
        <w:t>template</w:t>
      </w:r>
    </w:p>
    <w:p w14:paraId="2D61394A" w14:textId="6EB6DD6F" w:rsidR="00335CB2" w:rsidRDefault="00335CB2" w:rsidP="009C4710">
      <w:pPr>
        <w:pStyle w:val="vBodytext"/>
      </w:pPr>
      <w:r>
        <w:t xml:space="preserve">This template will help you to create </w:t>
      </w:r>
      <w:r w:rsidR="00076471">
        <w:t xml:space="preserve">a poster for staff details the steps of your </w:t>
      </w:r>
      <w:r>
        <w:t xml:space="preserve">equal pay complaints </w:t>
      </w:r>
      <w:r w:rsidR="00644575">
        <w:t>procedure</w:t>
      </w:r>
      <w:r>
        <w:t>.</w:t>
      </w:r>
      <w:r w:rsidR="00C347D7">
        <w:t xml:space="preserve"> </w:t>
      </w:r>
      <w:r w:rsidR="00644575">
        <w:t>Tailor it to suit your business</w:t>
      </w:r>
      <w:r w:rsidR="00DA2352">
        <w:t>.</w:t>
      </w:r>
      <w:r w:rsidR="003752C3">
        <w:t xml:space="preserve"> </w:t>
      </w:r>
      <w:r>
        <w:t xml:space="preserve">Read the instructions below to create your own </w:t>
      </w:r>
      <w:r w:rsidR="003752C3">
        <w:t>poster</w:t>
      </w:r>
      <w:r>
        <w:t xml:space="preserve"> and delete this page from your final version.</w:t>
      </w:r>
    </w:p>
    <w:p w14:paraId="6B33F1EF" w14:textId="77777777" w:rsidR="00335CB2" w:rsidRDefault="00335CB2" w:rsidP="009C4710">
      <w:pPr>
        <w:pStyle w:val="vHeading4"/>
        <w:rPr>
          <w:lang w:val="en-GB"/>
        </w:rPr>
      </w:pPr>
      <w:r>
        <w:rPr>
          <w:lang w:val="en-GB"/>
        </w:rPr>
        <w:t>Instructions:</w:t>
      </w:r>
    </w:p>
    <w:p w14:paraId="42D559D5" w14:textId="77777777" w:rsidR="00335CB2" w:rsidRPr="009C4710" w:rsidRDefault="00335CB2" w:rsidP="009C4710">
      <w:pPr>
        <w:pStyle w:val="vBodynumberedlist1"/>
      </w:pPr>
      <w:r w:rsidRPr="009C4710">
        <w:t xml:space="preserve">Where you see </w:t>
      </w:r>
      <w:r w:rsidRPr="009C4710">
        <w:rPr>
          <w:color w:val="FF0000"/>
        </w:rPr>
        <w:t>&lt;Business name&gt;</w:t>
      </w:r>
      <w:r w:rsidRPr="009C4710">
        <w:t xml:space="preserve"> replace it with your business’s legal trading name. The quickest way to do this is to use the Edit &gt; Replace function.</w:t>
      </w:r>
    </w:p>
    <w:p w14:paraId="3F66D840" w14:textId="126481E6" w:rsidR="00511663" w:rsidRPr="009C4710" w:rsidRDefault="00511663" w:rsidP="009C4710">
      <w:pPr>
        <w:pStyle w:val="vBodynumberedlist1"/>
        <w:rPr>
          <w:rStyle w:val="eop"/>
        </w:rPr>
      </w:pPr>
      <w:r w:rsidRPr="009C4710">
        <w:rPr>
          <w:rStyle w:val="normaltextrun"/>
        </w:rPr>
        <w:t xml:space="preserve">Throughout this template there are guidance notes to help you complete </w:t>
      </w:r>
      <w:r w:rsidR="00B356D9" w:rsidRPr="009C4710">
        <w:rPr>
          <w:rStyle w:val="normaltextrun"/>
        </w:rPr>
        <w:t xml:space="preserve">the details of </w:t>
      </w:r>
      <w:r w:rsidRPr="009C4710">
        <w:rPr>
          <w:rStyle w:val="normaltextrun"/>
        </w:rPr>
        <w:t xml:space="preserve">your procedure. </w:t>
      </w:r>
      <w:r w:rsidR="00FB17C1" w:rsidRPr="009C4710">
        <w:rPr>
          <w:rStyle w:val="normaltextrun"/>
        </w:rPr>
        <w:t xml:space="preserve">There are indicated in </w:t>
      </w:r>
      <w:r w:rsidR="009C4710">
        <w:rPr>
          <w:rStyle w:val="normaltextrun"/>
        </w:rPr>
        <w:t>yellow</w:t>
      </w:r>
      <w:r w:rsidR="00FB17C1" w:rsidRPr="009C4710">
        <w:rPr>
          <w:rStyle w:val="normaltextrun"/>
        </w:rPr>
        <w:t xml:space="preserve"> text like this: </w:t>
      </w:r>
      <w:r w:rsidR="00FB17C1" w:rsidRPr="009C4710">
        <w:rPr>
          <w:rStyle w:val="vCharacterhighlightyellow"/>
        </w:rPr>
        <w:t xml:space="preserve">[Guidance note:] </w:t>
      </w:r>
      <w:r w:rsidRPr="009C4710">
        <w:rPr>
          <w:rStyle w:val="vCharacterhighlightyellow"/>
        </w:rPr>
        <w:t>Whe</w:t>
      </w:r>
      <w:r w:rsidR="00FB17C1" w:rsidRPr="009C4710">
        <w:rPr>
          <w:rStyle w:val="vCharacterhighlightyellow"/>
        </w:rPr>
        <w:t>n</w:t>
      </w:r>
      <w:r w:rsidRPr="009C4710">
        <w:rPr>
          <w:rStyle w:val="vCharacterhighlightyellow"/>
        </w:rPr>
        <w:t xml:space="preserve"> you have read the information and completed the actions, select and delete the </w:t>
      </w:r>
      <w:r w:rsidR="009C4710">
        <w:rPr>
          <w:rStyle w:val="vCharacterhighlightyellow"/>
        </w:rPr>
        <w:t>yellow</w:t>
      </w:r>
      <w:r w:rsidR="00FB17C1" w:rsidRPr="009C4710">
        <w:rPr>
          <w:rStyle w:val="vCharacterhighlightyellow"/>
        </w:rPr>
        <w:t xml:space="preserve"> text</w:t>
      </w:r>
      <w:r w:rsidRPr="009C4710">
        <w:rPr>
          <w:rStyle w:val="vCharacterhighlightyellow"/>
        </w:rPr>
        <w:t>.</w:t>
      </w:r>
      <w:r w:rsidRPr="009C4710">
        <w:rPr>
          <w:rStyle w:val="normaltextrun"/>
        </w:rPr>
        <w:t xml:space="preserve"> </w:t>
      </w:r>
      <w:r w:rsidR="00035304" w:rsidRPr="009C4710">
        <w:rPr>
          <w:rStyle w:val="normaltextrun"/>
        </w:rPr>
        <w:t>Guidance notes</w:t>
      </w:r>
      <w:r w:rsidRPr="009C4710">
        <w:rPr>
          <w:rStyle w:val="normaltextrun"/>
        </w:rPr>
        <w:t xml:space="preserve"> </w:t>
      </w:r>
      <w:r w:rsidR="082A264E" w:rsidRPr="009C4710">
        <w:rPr>
          <w:rStyle w:val="normaltextrun"/>
        </w:rPr>
        <w:t xml:space="preserve">are </w:t>
      </w:r>
      <w:r w:rsidRPr="009C4710">
        <w:rPr>
          <w:rStyle w:val="normaltextrun"/>
        </w:rPr>
        <w:t>not intended to be part of your final version.</w:t>
      </w:r>
      <w:r w:rsidRPr="009C4710">
        <w:rPr>
          <w:rStyle w:val="eop"/>
        </w:rPr>
        <w:t> </w:t>
      </w:r>
    </w:p>
    <w:p w14:paraId="009B415E" w14:textId="7D87375A" w:rsidR="00335CB2" w:rsidRPr="009C4710" w:rsidRDefault="00335CB2" w:rsidP="009C4710">
      <w:pPr>
        <w:pStyle w:val="vBodynumberedlist1"/>
      </w:pPr>
      <w:r w:rsidRPr="009C4710">
        <w:t xml:space="preserve">Once you have finished work on </w:t>
      </w:r>
      <w:r w:rsidR="00FB17C1" w:rsidRPr="009C4710">
        <w:t>this poster</w:t>
      </w:r>
      <w:r w:rsidRPr="009C4710">
        <w:t>, delete this instruction page.</w:t>
      </w:r>
    </w:p>
    <w:p w14:paraId="42BD88E8" w14:textId="667A0A03" w:rsidR="007E16D5" w:rsidRPr="009C4710" w:rsidRDefault="00335CB2" w:rsidP="009C4710">
      <w:pPr>
        <w:pStyle w:val="vBodynumberedlist1"/>
      </w:pPr>
      <w:r w:rsidRPr="009C4710">
        <w:t xml:space="preserve">You may wish to </w:t>
      </w:r>
      <w:r w:rsidR="007E16D5" w:rsidRPr="009C4710">
        <w:t xml:space="preserve">add your logo and </w:t>
      </w:r>
      <w:r w:rsidRPr="009C4710">
        <w:t xml:space="preserve">print </w:t>
      </w:r>
      <w:r w:rsidR="00B356D9" w:rsidRPr="009C4710">
        <w:t>you</w:t>
      </w:r>
      <w:r w:rsidR="007E16D5" w:rsidRPr="009C4710">
        <w:t>r poster</w:t>
      </w:r>
      <w:r w:rsidRPr="009C4710">
        <w:t xml:space="preserve"> on </w:t>
      </w:r>
      <w:r w:rsidR="00FC0498" w:rsidRPr="009C4710">
        <w:t>A3 paper to display in an employee’s work area</w:t>
      </w:r>
      <w:r w:rsidR="002E45F7" w:rsidRPr="009C4710">
        <w:t>.</w:t>
      </w:r>
      <w:r w:rsidR="00FC0498" w:rsidRPr="009C4710">
        <w:t xml:space="preserve"> </w:t>
      </w:r>
    </w:p>
    <w:p w14:paraId="5A45ED66" w14:textId="73C2D465" w:rsidR="00335CB2" w:rsidRPr="00401505" w:rsidRDefault="00335CB2" w:rsidP="009C4710">
      <w:pPr>
        <w:pStyle w:val="vHeading4"/>
        <w:rPr>
          <w:rFonts w:ascii="Calibri" w:hAnsi="Calibri" w:cs="Calibri"/>
        </w:rPr>
      </w:pPr>
      <w:r w:rsidRPr="00401505">
        <w:rPr>
          <w:lang w:val="en-GB"/>
        </w:rPr>
        <w:t>Need more information</w:t>
      </w:r>
      <w:r w:rsidRPr="00401505">
        <w:rPr>
          <w:rFonts w:ascii="Calibri" w:hAnsi="Calibri" w:cs="Calibri"/>
        </w:rPr>
        <w:t>?</w:t>
      </w:r>
    </w:p>
    <w:p w14:paraId="47B142B6" w14:textId="68663280" w:rsidR="00335CB2" w:rsidRDefault="00335CB2" w:rsidP="009C4710">
      <w:pPr>
        <w:pStyle w:val="vBodytext"/>
      </w:pPr>
      <w:r>
        <w:t xml:space="preserve">Take a look at our </w:t>
      </w:r>
      <w:hyperlink r:id="rId11" w:history="1">
        <w:r w:rsidRPr="009C4710">
          <w:rPr>
            <w:rStyle w:val="Hyperlink"/>
          </w:rPr>
          <w:t>equal pay research</w:t>
        </w:r>
      </w:hyperlink>
      <w:r>
        <w:t xml:space="preserve"> and </w:t>
      </w:r>
      <w:hyperlink r:id="rId12" w:history="1">
        <w:r w:rsidRPr="009C4710">
          <w:rPr>
            <w:rStyle w:val="Hyperlink"/>
          </w:rPr>
          <w:t>education resources</w:t>
        </w:r>
      </w:hyperlink>
      <w:r>
        <w:t xml:space="preserve">. </w:t>
      </w:r>
    </w:p>
    <w:p w14:paraId="1A224652" w14:textId="15041CB3" w:rsidR="003752C3" w:rsidRPr="009C4710" w:rsidRDefault="003752C3" w:rsidP="009C4710">
      <w:pPr>
        <w:pStyle w:val="vBodytext"/>
        <w:rPr>
          <w:rStyle w:val="vCharacterhighlightyellow"/>
        </w:rPr>
      </w:pPr>
      <w:r w:rsidRPr="009C4710">
        <w:rPr>
          <w:rStyle w:val="vCharacterhighlightyellow"/>
        </w:rPr>
        <w:t>Note: delete this page once you complete this poster. </w:t>
      </w:r>
    </w:p>
    <w:p w14:paraId="457AF00F" w14:textId="77777777" w:rsidR="00C347D7" w:rsidRDefault="00C347D7"/>
    <w:p w14:paraId="0F9E5AEF" w14:textId="77777777" w:rsidR="00C347D7" w:rsidRDefault="00C347D7"/>
    <w:p w14:paraId="1D85FFB0" w14:textId="5FEF2A2A" w:rsidR="00C347D7" w:rsidRDefault="00C347D7"/>
    <w:p w14:paraId="17D29C56" w14:textId="74B42757" w:rsidR="005324F2" w:rsidRPr="009014E9" w:rsidRDefault="005324F2" w:rsidP="0C66C7D3">
      <w:pPr>
        <w:sectPr w:rsidR="005324F2" w:rsidRPr="009014E9" w:rsidSect="003B5845">
          <w:pgSz w:w="11906" w:h="16838"/>
          <w:pgMar w:top="1134" w:right="1134" w:bottom="1134" w:left="1134" w:header="709" w:footer="709" w:gutter="0"/>
          <w:cols w:space="708"/>
          <w:docGrid w:linePitch="360"/>
        </w:sectPr>
      </w:pPr>
    </w:p>
    <w:p w14:paraId="326B0371" w14:textId="6097F4A7" w:rsidR="00A8342A" w:rsidRPr="005541D4" w:rsidRDefault="000A66E7" w:rsidP="00A8342A">
      <w:pPr>
        <w:rPr>
          <w:rFonts w:ascii="Calibri" w:eastAsia="Calibri" w:hAnsi="Calibri" w:cs="Calibri"/>
          <w:shd w:val="clear" w:color="auto" w:fill="FFFFFF"/>
        </w:rPr>
      </w:pPr>
      <w:r w:rsidRPr="00A546A8">
        <w:rPr>
          <w:rStyle w:val="Hyperlink"/>
          <w:rFonts w:ascii="Calibri" w:eastAsia="Calibri" w:hAnsi="Calibri" w:cs="Calibri"/>
          <w:noProof/>
        </w:rPr>
        <w:lastRenderedPageBreak/>
        <mc:AlternateContent>
          <mc:Choice Requires="wps">
            <w:drawing>
              <wp:anchor distT="45720" distB="45720" distL="114300" distR="114300" simplePos="0" relativeHeight="251658243" behindDoc="0" locked="0" layoutInCell="1" allowOverlap="1" wp14:anchorId="2D22FD20" wp14:editId="59ED3996">
                <wp:simplePos x="0" y="0"/>
                <wp:positionH relativeFrom="margin">
                  <wp:align>right</wp:align>
                </wp:positionH>
                <wp:positionV relativeFrom="paragraph">
                  <wp:posOffset>6166485</wp:posOffset>
                </wp:positionV>
                <wp:extent cx="9846310" cy="4572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6310" cy="457200"/>
                        </a:xfrm>
                        <a:prstGeom prst="rect">
                          <a:avLst/>
                        </a:prstGeom>
                        <a:noFill/>
                        <a:ln w="9525">
                          <a:noFill/>
                          <a:miter lim="800000"/>
                          <a:headEnd/>
                          <a:tailEnd/>
                        </a:ln>
                      </wps:spPr>
                      <wps:txbx>
                        <w:txbxContent>
                          <w:p w14:paraId="38D8581A" w14:textId="3105B7EF" w:rsidR="00A546A8" w:rsidRPr="000A66E7" w:rsidRDefault="000A66E7" w:rsidP="000A66E7">
                            <w:pPr>
                              <w:pStyle w:val="vTabletext"/>
                            </w:pPr>
                            <w:r w:rsidRPr="000A66E7">
                              <w:t xml:space="preserve">All employees in Victoria have the right to make a complaint to the </w:t>
                            </w:r>
                            <w:hyperlink r:id="rId13" w:anchor="if-you-need-more-support">
                              <w:r w:rsidRPr="000A66E7">
                                <w:rPr>
                                  <w:rStyle w:val="Hyperlink"/>
                                </w:rPr>
                                <w:t>Fair Work Ombudsman</w:t>
                              </w:r>
                              <w:r w:rsidRPr="000A66E7">
                                <w:rPr>
                                  <w:rStyle w:val="Hyperlink"/>
                                  <w:u w:val="none"/>
                                </w:rPr>
                                <w:t>.</w:t>
                              </w:r>
                            </w:hyperlink>
                            <w:r w:rsidRPr="000A66E7">
                              <w:t xml:space="preserve"> If the pay issue is a result of discrimination, employees can make a complaint to the </w:t>
                            </w:r>
                            <w:hyperlink r:id="rId14">
                              <w:r w:rsidRPr="000A66E7">
                                <w:rPr>
                                  <w:rStyle w:val="Hyperlink"/>
                                </w:rPr>
                                <w:t>Victorian Equal Opportunity and Human Rights Commission</w:t>
                              </w:r>
                            </w:hyperlink>
                            <w:r w:rsidRPr="000A66E7">
                              <w:rPr>
                                <w:rStyle w:val="Hyperlink"/>
                                <w:u w: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2FD20" id="_x0000_t202" coordsize="21600,21600" o:spt="202" path="m,l,21600r21600,l21600,xe">
                <v:stroke joinstyle="miter"/>
                <v:path gradientshapeok="t" o:connecttype="rect"/>
              </v:shapetype>
              <v:shape id="Text Box 2" o:spid="_x0000_s1026" type="#_x0000_t202" style="position:absolute;margin-left:724.1pt;margin-top:485.55pt;width:775.3pt;height:3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" filled="f" stroked="f">
                <v:textbox>
                  <w:txbxContent>
                    <w:p w14:paraId="38D8581A" w14:textId="3105B7EF" w:rsidR="00A546A8" w:rsidRPr="000A66E7" w:rsidRDefault="000A66E7" w:rsidP="000A66E7">
                      <w:pPr>
                        <w:pStyle w:val="vTabletext"/>
                      </w:pPr>
                      <w:r w:rsidRPr="000A66E7">
                        <w:t xml:space="preserve">All employees in Victoria have the right to make a complaint to the </w:t>
                      </w:r>
                      <w:hyperlink r:id="rId15" w:anchor="if-you-need-more-support">
                        <w:r w:rsidRPr="000A66E7">
                          <w:rPr>
                            <w:rStyle w:val="Hyperlink"/>
                          </w:rPr>
                          <w:t>Fair Work Ombudsman</w:t>
                        </w:r>
                        <w:r w:rsidRPr="000A66E7">
                          <w:rPr>
                            <w:rStyle w:val="Hyperlink"/>
                            <w:u w:val="none"/>
                          </w:rPr>
                          <w:t>.</w:t>
                        </w:r>
                      </w:hyperlink>
                      <w:r w:rsidRPr="000A66E7">
                        <w:t xml:space="preserve"> If the pay issue is a result of discrimination, employees can make a complaint to the </w:t>
                      </w:r>
                      <w:hyperlink r:id="rId16">
                        <w:r w:rsidRPr="000A66E7">
                          <w:rPr>
                            <w:rStyle w:val="Hyperlink"/>
                          </w:rPr>
                          <w:t>Victorian Equal Opportunity and Human Rights Commission</w:t>
                        </w:r>
                      </w:hyperlink>
                      <w:r w:rsidRPr="000A66E7">
                        <w:rPr>
                          <w:rStyle w:val="Hyperlink"/>
                          <w:u w:val="none"/>
                        </w:rPr>
                        <w:t>.</w:t>
                      </w:r>
                    </w:p>
                  </w:txbxContent>
                </v:textbox>
                <w10:wrap type="square" anchorx="margin"/>
              </v:shape>
            </w:pict>
          </mc:Fallback>
        </mc:AlternateContent>
      </w:r>
      <w:r w:rsidR="00F52B51" w:rsidRPr="00A546A8">
        <w:rPr>
          <w:rStyle w:val="Hyperlink"/>
          <w:rFonts w:ascii="Calibri" w:eastAsia="Calibri" w:hAnsi="Calibri" w:cs="Calibri"/>
          <w:noProof/>
        </w:rPr>
        <mc:AlternateContent>
          <mc:Choice Requires="wps">
            <w:drawing>
              <wp:anchor distT="45720" distB="45720" distL="114300" distR="114300" simplePos="0" relativeHeight="251658241" behindDoc="0" locked="0" layoutInCell="1" allowOverlap="1" wp14:anchorId="22EAC2CB" wp14:editId="42CD2AA9">
                <wp:simplePos x="0" y="0"/>
                <wp:positionH relativeFrom="margin">
                  <wp:posOffset>-88900</wp:posOffset>
                </wp:positionH>
                <wp:positionV relativeFrom="paragraph">
                  <wp:posOffset>0</wp:posOffset>
                </wp:positionV>
                <wp:extent cx="3888740" cy="1456055"/>
                <wp:effectExtent l="0" t="0" r="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456055"/>
                        </a:xfrm>
                        <a:prstGeom prst="rect">
                          <a:avLst/>
                        </a:prstGeom>
                        <a:noFill/>
                        <a:ln w="9525">
                          <a:noFill/>
                          <a:miter lim="800000"/>
                          <a:headEnd/>
                          <a:tailEnd/>
                        </a:ln>
                      </wps:spPr>
                      <wps:txbx>
                        <w:txbxContent>
                          <w:p w14:paraId="2AAFC3B1" w14:textId="4D51ADBB" w:rsidR="00A546A8" w:rsidRPr="004C7FAD" w:rsidRDefault="00A546A8" w:rsidP="00A546A8">
                            <w:pPr>
                              <w:pStyle w:val="vHeading1"/>
                              <w:spacing w:before="0" w:after="0"/>
                            </w:pPr>
                            <w:r>
                              <w:t>What to do if you have a</w:t>
                            </w:r>
                            <w:r w:rsidR="002625D1">
                              <w:t> </w:t>
                            </w:r>
                            <w:r>
                              <w:t>pay equality issue</w:t>
                            </w:r>
                            <w:r>
                              <w:br/>
                              <w:t xml:space="preserve">at </w:t>
                            </w:r>
                            <w:r w:rsidRPr="1DFD302C">
                              <w:rPr>
                                <w:color w:val="FF0000"/>
                              </w:rPr>
                              <w:t>&lt;Business name&gt;</w:t>
                            </w:r>
                          </w:p>
                          <w:p w14:paraId="2012FB0F" w14:textId="04040E93" w:rsidR="00A546A8" w:rsidRDefault="00A546A8" w:rsidP="00A546A8">
                            <w:pPr>
                              <w:spacing w:after="0"/>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AC2CB" id="_x0000_s1027" type="#_x0000_t202" style="position:absolute;margin-left:-7pt;margin-top:0;width:306.2pt;height:114.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" filled="f" stroked="f">
                <v:textbox inset="1mm,0,1mm,0">
                  <w:txbxContent>
                    <w:p w14:paraId="2AAFC3B1" w14:textId="4D51ADBB" w:rsidR="00A546A8" w:rsidRPr="004C7FAD" w:rsidRDefault="00A546A8" w:rsidP="00A546A8">
                      <w:pPr>
                        <w:pStyle w:val="vHeading1"/>
                        <w:spacing w:before="0" w:after="0"/>
                      </w:pPr>
                      <w:r>
                        <w:t>What to do if you have a</w:t>
                      </w:r>
                      <w:r w:rsidR="002625D1">
                        <w:t> </w:t>
                      </w:r>
                      <w:r>
                        <w:t>pay equality issue</w:t>
                      </w:r>
                      <w:r>
                        <w:br/>
                        <w:t xml:space="preserve">at </w:t>
                      </w:r>
                      <w:r w:rsidRPr="1DFD302C">
                        <w:rPr>
                          <w:color w:val="FF0000"/>
                        </w:rPr>
                        <w:t>&lt;Business name&gt;</w:t>
                      </w:r>
                    </w:p>
                    <w:p w14:paraId="2012FB0F" w14:textId="04040E93" w:rsidR="00A546A8" w:rsidRDefault="00A546A8" w:rsidP="00A546A8">
                      <w:pPr>
                        <w:spacing w:after="0"/>
                      </w:pPr>
                    </w:p>
                  </w:txbxContent>
                </v:textbox>
                <w10:wrap type="square" anchorx="margin"/>
              </v:shape>
            </w:pict>
          </mc:Fallback>
        </mc:AlternateContent>
      </w:r>
      <w:r w:rsidR="00A546A8" w:rsidRPr="00A546A8">
        <w:rPr>
          <w:rStyle w:val="Hyperlink"/>
          <w:rFonts w:ascii="Calibri" w:eastAsia="Calibri" w:hAnsi="Calibri" w:cs="Calibri"/>
          <w:noProof/>
        </w:rPr>
        <mc:AlternateContent>
          <mc:Choice Requires="wps">
            <w:drawing>
              <wp:anchor distT="45720" distB="45720" distL="114300" distR="114300" simplePos="0" relativeHeight="251658248" behindDoc="0" locked="0" layoutInCell="1" allowOverlap="1" wp14:anchorId="259208A3" wp14:editId="36D80E2B">
                <wp:simplePos x="0" y="0"/>
                <wp:positionH relativeFrom="margin">
                  <wp:align>right</wp:align>
                </wp:positionH>
                <wp:positionV relativeFrom="paragraph">
                  <wp:posOffset>1793875</wp:posOffset>
                </wp:positionV>
                <wp:extent cx="1316990" cy="427164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4271645"/>
                        </a:xfrm>
                        <a:prstGeom prst="rect">
                          <a:avLst/>
                        </a:prstGeom>
                        <a:noFill/>
                        <a:ln w="9525">
                          <a:noFill/>
                          <a:miter lim="800000"/>
                          <a:headEnd/>
                          <a:tailEnd/>
                        </a:ln>
                      </wps:spPr>
                      <wps:txbx>
                        <w:txbxContent>
                          <w:p w14:paraId="598D6EFD" w14:textId="1DF24443" w:rsidR="00A546A8" w:rsidRPr="002625D1" w:rsidRDefault="002625D1" w:rsidP="002625D1">
                            <w:pPr>
                              <w:pStyle w:val="vTabletext"/>
                              <w:rPr>
                                <w:color w:val="FFFFFF" w:themeColor="background1"/>
                              </w:rPr>
                            </w:pPr>
                            <w:r w:rsidRPr="002625D1">
                              <w:rPr>
                                <w:color w:val="FF0000"/>
                              </w:rPr>
                              <w:t xml:space="preserve">&lt;Business name&gt; </w:t>
                            </w:r>
                            <w:r w:rsidRPr="002625D1">
                              <w:rPr>
                                <w:color w:val="FFFFFF" w:themeColor="background1"/>
                              </w:rPr>
                              <w:t xml:space="preserve">commits to following the steps identified to resolve the complaint within the designated time frame and invites you to provide feedback on your experience. </w:t>
                            </w:r>
                            <w:r w:rsidRPr="000B2F1D">
                              <w:rPr>
                                <w:rStyle w:val="vCharacterhighlightyellow"/>
                              </w:rPr>
                              <w:t>[Guidance note: explain how the complainant can provide feedback].</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208A3" id="_x0000_s1028" type="#_x0000_t202" style="position:absolute;margin-left:52.5pt;margin-top:141.25pt;width:103.7pt;height:336.3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" filled="f" stroked="f">
                <v:textbox inset="1mm,,1mm">
                  <w:txbxContent>
                    <w:p w14:paraId="598D6EFD" w14:textId="1DF24443" w:rsidR="00A546A8" w:rsidRPr="002625D1" w:rsidRDefault="002625D1" w:rsidP="002625D1">
                      <w:pPr>
                        <w:pStyle w:val="vTabletext"/>
                        <w:rPr>
                          <w:color w:val="FFFFFF" w:themeColor="background1"/>
                        </w:rPr>
                      </w:pPr>
                      <w:r w:rsidRPr="002625D1">
                        <w:rPr>
                          <w:color w:val="FF0000"/>
                        </w:rPr>
                        <w:t xml:space="preserve">&lt;Business name&gt; </w:t>
                      </w:r>
                      <w:r w:rsidRPr="002625D1">
                        <w:rPr>
                          <w:color w:val="FFFFFF" w:themeColor="background1"/>
                        </w:rPr>
                        <w:t xml:space="preserve">commits to following the steps identified to resolve the complaint within the designated time frame and invites you to provide feedback on your experience. </w:t>
                      </w:r>
                      <w:r w:rsidRPr="000B2F1D">
                        <w:rPr>
                          <w:rStyle w:val="vCharacterhighlightyellow"/>
                        </w:rPr>
                        <w:t>[Guidance note: explain how the complainant can provide feedback].</w:t>
                      </w:r>
                    </w:p>
                  </w:txbxContent>
                </v:textbox>
                <w10:wrap type="square" anchorx="margin"/>
              </v:shape>
            </w:pict>
          </mc:Fallback>
        </mc:AlternateContent>
      </w:r>
      <w:r w:rsidR="00A546A8" w:rsidRPr="00A546A8">
        <w:rPr>
          <w:rStyle w:val="Hyperlink"/>
          <w:rFonts w:ascii="Calibri" w:eastAsia="Calibri" w:hAnsi="Calibri" w:cs="Calibri"/>
          <w:noProof/>
        </w:rPr>
        <mc:AlternateContent>
          <mc:Choice Requires="wps">
            <w:drawing>
              <wp:anchor distT="45720" distB="45720" distL="114300" distR="114300" simplePos="0" relativeHeight="251658247" behindDoc="0" locked="0" layoutInCell="1" allowOverlap="1" wp14:anchorId="0324B59E" wp14:editId="19A44AE9">
                <wp:simplePos x="0" y="0"/>
                <wp:positionH relativeFrom="margin">
                  <wp:posOffset>6460301</wp:posOffset>
                </wp:positionH>
                <wp:positionV relativeFrom="paragraph">
                  <wp:posOffset>1793875</wp:posOffset>
                </wp:positionV>
                <wp:extent cx="1316990" cy="427164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4271645"/>
                        </a:xfrm>
                        <a:prstGeom prst="rect">
                          <a:avLst/>
                        </a:prstGeom>
                        <a:noFill/>
                        <a:ln w="9525">
                          <a:noFill/>
                          <a:miter lim="800000"/>
                          <a:headEnd/>
                          <a:tailEnd/>
                        </a:ln>
                      </wps:spPr>
                      <wps:txbx>
                        <w:txbxContent>
                          <w:p w14:paraId="68E80561" w14:textId="5DE5DC19" w:rsidR="00A546A8" w:rsidRDefault="002625D1" w:rsidP="002625D1">
                            <w:pPr>
                              <w:pStyle w:val="vTabletext"/>
                            </w:pPr>
                            <w:r>
                              <w:t>When a formal decision regarding the complaint is made, the outcome will be communicated to you and any other involved parties. The decision will include the steps to be taken to rectify the pay equality issue.</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4B59E" id="_x0000_s1029" type="#_x0000_t202" style="position:absolute;margin-left:508.7pt;margin-top:141.25pt;width:103.7pt;height:336.3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" filled="f" stroked="f">
                <v:textbox inset="1mm,,1mm">
                  <w:txbxContent>
                    <w:p w14:paraId="68E80561" w14:textId="5DE5DC19" w:rsidR="00A546A8" w:rsidRDefault="002625D1" w:rsidP="002625D1">
                      <w:pPr>
                        <w:pStyle w:val="vTabletext"/>
                      </w:pPr>
                      <w:r>
                        <w:t>When a formal decision regarding the complaint is made, the outcome will be communicated to you and any other involved parties. The decision will include the steps to be taken to rectify the pay equality issue.</w:t>
                      </w:r>
                    </w:p>
                  </w:txbxContent>
                </v:textbox>
                <w10:wrap type="square" anchorx="margin"/>
              </v:shape>
            </w:pict>
          </mc:Fallback>
        </mc:AlternateContent>
      </w:r>
      <w:r w:rsidR="00A546A8" w:rsidRPr="00A546A8">
        <w:rPr>
          <w:rStyle w:val="Hyperlink"/>
          <w:rFonts w:ascii="Calibri" w:eastAsia="Calibri" w:hAnsi="Calibri" w:cs="Calibri"/>
          <w:noProof/>
        </w:rPr>
        <mc:AlternateContent>
          <mc:Choice Requires="wps">
            <w:drawing>
              <wp:anchor distT="45720" distB="45720" distL="114300" distR="114300" simplePos="0" relativeHeight="251658246" behindDoc="0" locked="0" layoutInCell="1" allowOverlap="1" wp14:anchorId="5CE2DD7B" wp14:editId="4EDA8477">
                <wp:simplePos x="0" y="0"/>
                <wp:positionH relativeFrom="margin">
                  <wp:posOffset>4434650</wp:posOffset>
                </wp:positionH>
                <wp:positionV relativeFrom="paragraph">
                  <wp:posOffset>1787525</wp:posOffset>
                </wp:positionV>
                <wp:extent cx="1316990" cy="427164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4271645"/>
                        </a:xfrm>
                        <a:prstGeom prst="rect">
                          <a:avLst/>
                        </a:prstGeom>
                        <a:noFill/>
                        <a:ln w="9525">
                          <a:noFill/>
                          <a:miter lim="800000"/>
                          <a:headEnd/>
                          <a:tailEnd/>
                        </a:ln>
                      </wps:spPr>
                      <wps:txbx>
                        <w:txbxContent>
                          <w:p w14:paraId="2EAC7B10" w14:textId="77777777" w:rsidR="002625D1" w:rsidRDefault="002625D1" w:rsidP="002625D1">
                            <w:pPr>
                              <w:pStyle w:val="vTabletext"/>
                            </w:pPr>
                            <w:r w:rsidRPr="002625D1">
                              <w:t xml:space="preserve">You will be informed of the results of the investigation and a proposed resolution. </w:t>
                            </w:r>
                          </w:p>
                          <w:p w14:paraId="0E79C804" w14:textId="39272B14" w:rsidR="00A546A8" w:rsidRDefault="002625D1" w:rsidP="002625D1">
                            <w:pPr>
                              <w:pStyle w:val="vTabletext"/>
                            </w:pPr>
                            <w:r w:rsidRPr="002625D1">
                              <w:t xml:space="preserve">If you do not agree with the results or resolution, you can make an appeal by contacting  </w:t>
                            </w:r>
                            <w:r w:rsidRPr="002625D1">
                              <w:rPr>
                                <w:highlight w:val="yellow"/>
                              </w:rPr>
                              <w:t>[Guidance note: Explain who they should contact to begin the appeal process.]</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2DD7B" id="_x0000_s1030" type="#_x0000_t202" style="position:absolute;margin-left:349.2pt;margin-top:140.75pt;width:103.7pt;height:336.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" filled="f" stroked="f">
                <v:textbox inset="1mm,,1mm">
                  <w:txbxContent>
                    <w:p w14:paraId="2EAC7B10" w14:textId="77777777" w:rsidR="002625D1" w:rsidRDefault="002625D1" w:rsidP="002625D1">
                      <w:pPr>
                        <w:pStyle w:val="vTabletext"/>
                      </w:pPr>
                      <w:r w:rsidRPr="002625D1">
                        <w:t xml:space="preserve">You will be informed of the results of the investigation and a proposed resolution. </w:t>
                      </w:r>
                    </w:p>
                    <w:p w14:paraId="0E79C804" w14:textId="39272B14" w:rsidR="00A546A8" w:rsidRDefault="002625D1" w:rsidP="002625D1">
                      <w:pPr>
                        <w:pStyle w:val="vTabletext"/>
                      </w:pPr>
                      <w:r w:rsidRPr="002625D1">
                        <w:t xml:space="preserve">If you do not agree with the results or resolution, you can make an appeal by contacting  </w:t>
                      </w:r>
                      <w:r w:rsidRPr="002625D1">
                        <w:rPr>
                          <w:highlight w:val="yellow"/>
                        </w:rPr>
                        <w:t>[Guidance note: Explain who they should contact to begin the appeal process.]</w:t>
                      </w:r>
                    </w:p>
                  </w:txbxContent>
                </v:textbox>
                <w10:wrap type="square" anchorx="margin"/>
              </v:shape>
            </w:pict>
          </mc:Fallback>
        </mc:AlternateContent>
      </w:r>
      <w:r w:rsidR="00A546A8" w:rsidRPr="00A546A8">
        <w:rPr>
          <w:rStyle w:val="Hyperlink"/>
          <w:rFonts w:ascii="Calibri" w:eastAsia="Calibri" w:hAnsi="Calibri" w:cs="Calibri"/>
          <w:noProof/>
        </w:rPr>
        <mc:AlternateContent>
          <mc:Choice Requires="wps">
            <w:drawing>
              <wp:anchor distT="45720" distB="45720" distL="114300" distR="114300" simplePos="0" relativeHeight="251658245" behindDoc="0" locked="0" layoutInCell="1" allowOverlap="1" wp14:anchorId="1F91D16C" wp14:editId="3018AF6F">
                <wp:simplePos x="0" y="0"/>
                <wp:positionH relativeFrom="margin">
                  <wp:posOffset>2422146</wp:posOffset>
                </wp:positionH>
                <wp:positionV relativeFrom="paragraph">
                  <wp:posOffset>1787525</wp:posOffset>
                </wp:positionV>
                <wp:extent cx="1316990" cy="427164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4271645"/>
                        </a:xfrm>
                        <a:prstGeom prst="rect">
                          <a:avLst/>
                        </a:prstGeom>
                        <a:noFill/>
                        <a:ln w="9525">
                          <a:noFill/>
                          <a:miter lim="800000"/>
                          <a:headEnd/>
                          <a:tailEnd/>
                        </a:ln>
                      </wps:spPr>
                      <wps:txbx>
                        <w:txbxContent>
                          <w:p w14:paraId="061FAC45" w14:textId="77777777" w:rsidR="002625D1" w:rsidRDefault="002625D1" w:rsidP="002625D1">
                            <w:pPr>
                              <w:pStyle w:val="vTabletext"/>
                            </w:pPr>
                            <w:r w:rsidRPr="002625D1">
                              <w:t>Your complaint is investigated to confirm a pay equality issue and recommended actions. Relevant information and documents that could help assess the pay equality issue will be gathered.</w:t>
                            </w:r>
                          </w:p>
                          <w:p w14:paraId="439B6960" w14:textId="082099BA" w:rsidR="00A546A8" w:rsidRDefault="002625D1" w:rsidP="002625D1">
                            <w:pPr>
                              <w:pStyle w:val="vTabletext"/>
                            </w:pPr>
                            <w:r w:rsidRPr="002625D1">
                              <w:t>They may also conduct interviews with you, your supervisor, and other relevant parties with your consent.</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1D16C" id="_x0000_s1031" type="#_x0000_t202" style="position:absolute;margin-left:190.7pt;margin-top:140.75pt;width:103.7pt;height:336.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" filled="f" stroked="f">
                <v:textbox inset="1mm,,1mm">
                  <w:txbxContent>
                    <w:p w14:paraId="061FAC45" w14:textId="77777777" w:rsidR="002625D1" w:rsidRDefault="002625D1" w:rsidP="002625D1">
                      <w:pPr>
                        <w:pStyle w:val="vTabletext"/>
                      </w:pPr>
                      <w:r w:rsidRPr="002625D1">
                        <w:t>Your complaint is investigated to confirm a pay equality issue and recommended actions. Relevant information and documents that could help assess the pay equality issue will be gathered.</w:t>
                      </w:r>
                    </w:p>
                    <w:p w14:paraId="439B6960" w14:textId="082099BA" w:rsidR="00A546A8" w:rsidRDefault="002625D1" w:rsidP="002625D1">
                      <w:pPr>
                        <w:pStyle w:val="vTabletext"/>
                      </w:pPr>
                      <w:r w:rsidRPr="002625D1">
                        <w:t>They may also conduct interviews with you, your supervisor, and other relevant parties with your consent.</w:t>
                      </w:r>
                    </w:p>
                  </w:txbxContent>
                </v:textbox>
                <w10:wrap type="square" anchorx="margin"/>
              </v:shape>
            </w:pict>
          </mc:Fallback>
        </mc:AlternateContent>
      </w:r>
      <w:r w:rsidR="00A546A8" w:rsidRPr="00A546A8">
        <w:rPr>
          <w:rStyle w:val="Hyperlink"/>
          <w:rFonts w:ascii="Calibri" w:eastAsia="Calibri" w:hAnsi="Calibri" w:cs="Calibri"/>
          <w:noProof/>
        </w:rPr>
        <mc:AlternateContent>
          <mc:Choice Requires="wps">
            <w:drawing>
              <wp:anchor distT="45720" distB="45720" distL="114300" distR="114300" simplePos="0" relativeHeight="251658244" behindDoc="0" locked="0" layoutInCell="1" allowOverlap="1" wp14:anchorId="59B98FAC" wp14:editId="4F154EC6">
                <wp:simplePos x="0" y="0"/>
                <wp:positionH relativeFrom="margin">
                  <wp:posOffset>375285</wp:posOffset>
                </wp:positionH>
                <wp:positionV relativeFrom="paragraph">
                  <wp:posOffset>1787525</wp:posOffset>
                </wp:positionV>
                <wp:extent cx="1316990" cy="42716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4271645"/>
                        </a:xfrm>
                        <a:prstGeom prst="rect">
                          <a:avLst/>
                        </a:prstGeom>
                        <a:noFill/>
                        <a:ln w="9525">
                          <a:noFill/>
                          <a:miter lim="800000"/>
                          <a:headEnd/>
                          <a:tailEnd/>
                        </a:ln>
                      </wps:spPr>
                      <wps:txbx>
                        <w:txbxContent>
                          <w:p w14:paraId="45037D75" w14:textId="77777777" w:rsidR="002625D1" w:rsidRDefault="002625D1" w:rsidP="002625D1">
                            <w:pPr>
                              <w:pStyle w:val="vTabletext"/>
                              <w:rPr>
                                <w:rStyle w:val="vCharacterhighlightyellow"/>
                              </w:rPr>
                            </w:pPr>
                            <w:r w:rsidRPr="002625D1">
                              <w:t xml:space="preserve">You can make a complaint about a pay issue by </w:t>
                            </w:r>
                            <w:r>
                              <w:t>…</w:t>
                            </w:r>
                            <w:r w:rsidRPr="002625D1">
                              <w:t xml:space="preserve"> </w:t>
                            </w:r>
                            <w:r w:rsidRPr="000B2F1D">
                              <w:rPr>
                                <w:rStyle w:val="vCharacterhighlightyellow"/>
                              </w:rPr>
                              <w:t>[Guidance note: detail how your employees can make a complaint.]</w:t>
                            </w:r>
                          </w:p>
                          <w:p w14:paraId="5747D914" w14:textId="4773EACC" w:rsidR="00A546A8" w:rsidRPr="002625D1" w:rsidRDefault="002625D1" w:rsidP="002625D1">
                            <w:pPr>
                              <w:pStyle w:val="vTabletext"/>
                            </w:pPr>
                            <w:r w:rsidRPr="002625D1">
                              <w:t>You will receive an email acknowledging your complaint and containing information about what the next steps will be and how long it is likely to take.</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98FAC" id="_x0000_s1032" type="#_x0000_t202" style="position:absolute;margin-left:29.55pt;margin-top:140.75pt;width:103.7pt;height:336.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" filled="f" stroked="f">
                <v:textbox inset="1mm,,1mm">
                  <w:txbxContent>
                    <w:p w14:paraId="45037D75" w14:textId="77777777" w:rsidR="002625D1" w:rsidRDefault="002625D1" w:rsidP="002625D1">
                      <w:pPr>
                        <w:pStyle w:val="vTabletext"/>
                        <w:rPr>
                          <w:rStyle w:val="vCharacterhighlightyellow"/>
                        </w:rPr>
                      </w:pPr>
                      <w:r w:rsidRPr="002625D1">
                        <w:t xml:space="preserve">You can make a complaint about a pay issue by </w:t>
                      </w:r>
                      <w:r>
                        <w:t>…</w:t>
                      </w:r>
                      <w:r w:rsidRPr="002625D1">
                        <w:t xml:space="preserve"> </w:t>
                      </w:r>
                      <w:r w:rsidRPr="000B2F1D">
                        <w:rPr>
                          <w:rStyle w:val="vCharacterhighlightyellow"/>
                        </w:rPr>
                        <w:t>[Guidance note: detail how your employees can make a complaint.]</w:t>
                      </w:r>
                    </w:p>
                    <w:p w14:paraId="5747D914" w14:textId="4773EACC" w:rsidR="00A546A8" w:rsidRPr="002625D1" w:rsidRDefault="002625D1" w:rsidP="002625D1">
                      <w:pPr>
                        <w:pStyle w:val="vTabletext"/>
                      </w:pPr>
                      <w:r w:rsidRPr="002625D1">
                        <w:t>You will receive an email acknowledging your complaint and containing information about what the next steps will be and how long it is likely to take.</w:t>
                      </w:r>
                    </w:p>
                  </w:txbxContent>
                </v:textbox>
                <w10:wrap type="square" anchorx="margin"/>
              </v:shape>
            </w:pict>
          </mc:Fallback>
        </mc:AlternateContent>
      </w:r>
      <w:r w:rsidR="00A546A8" w:rsidRPr="00A546A8">
        <w:rPr>
          <w:rStyle w:val="Hyperlink"/>
          <w:rFonts w:ascii="Calibri" w:eastAsia="Calibri" w:hAnsi="Calibri" w:cs="Calibri"/>
          <w:noProof/>
        </w:rPr>
        <mc:AlternateContent>
          <mc:Choice Requires="wps">
            <w:drawing>
              <wp:anchor distT="45720" distB="45720" distL="114300" distR="114300" simplePos="0" relativeHeight="251658242" behindDoc="0" locked="0" layoutInCell="1" allowOverlap="1" wp14:anchorId="1C8A4D8A" wp14:editId="53EA771A">
                <wp:simplePos x="0" y="0"/>
                <wp:positionH relativeFrom="margin">
                  <wp:align>right</wp:align>
                </wp:positionH>
                <wp:positionV relativeFrom="paragraph">
                  <wp:posOffset>0</wp:posOffset>
                </wp:positionV>
                <wp:extent cx="5800090" cy="1456055"/>
                <wp:effectExtent l="0" t="0" r="0"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456055"/>
                        </a:xfrm>
                        <a:prstGeom prst="rect">
                          <a:avLst/>
                        </a:prstGeom>
                        <a:noFill/>
                        <a:ln w="9525">
                          <a:noFill/>
                          <a:miter lim="800000"/>
                          <a:headEnd/>
                          <a:tailEnd/>
                        </a:ln>
                      </wps:spPr>
                      <wps:txbx>
                        <w:txbxContent>
                          <w:p w14:paraId="33470D9B" w14:textId="77777777" w:rsidR="00F52B51" w:rsidRPr="002625D1" w:rsidRDefault="00F52B51" w:rsidP="00F52B51">
                            <w:pPr>
                              <w:pStyle w:val="vBodyintroduction"/>
                              <w:spacing w:before="0"/>
                            </w:pPr>
                            <w:r w:rsidRPr="000B2F1D">
                              <w:rPr>
                                <w:rStyle w:val="vCharacterhighlightyellow"/>
                              </w:rPr>
                              <w:t>[Guidance note: Put a statement of why complaints about pay equality is important to your business. This can be taken from your pay equality complaints procedure.]</w:t>
                            </w:r>
                            <w:r w:rsidRPr="002625D1">
                              <w:t xml:space="preserve"> This procedure is designed to protect employees who make pay equality complaints. You will be respected and supported in making a pay equality complaint – please inform us if this is not your experience.</w:t>
                            </w:r>
                          </w:p>
                          <w:p w14:paraId="5EF4BBDF" w14:textId="0AA6924B" w:rsidR="00A546A8" w:rsidRPr="00F52B51" w:rsidRDefault="00A546A8" w:rsidP="00F52B51">
                            <w:pPr>
                              <w:pStyle w:val="vBodyintroduction"/>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A4D8A" id="_x0000_s1033" type="#_x0000_t202" style="position:absolute;margin-left:405.5pt;margin-top:0;width:456.7pt;height:114.6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" filled="f" stroked="f">
                <v:textbox inset="1mm,0,1mm,0">
                  <w:txbxContent>
                    <w:p w14:paraId="33470D9B" w14:textId="77777777" w:rsidR="00F52B51" w:rsidRPr="002625D1" w:rsidRDefault="00F52B51" w:rsidP="00F52B51">
                      <w:pPr>
                        <w:pStyle w:val="vBodyintroduction"/>
                        <w:spacing w:before="0"/>
                      </w:pPr>
                      <w:r w:rsidRPr="000B2F1D">
                        <w:rPr>
                          <w:rStyle w:val="vCharacterhighlightyellow"/>
                        </w:rPr>
                        <w:t>[Guidance note: Put a statement of why complaints about pay equality is important to your business. This can be taken from your pay equality complaints procedure.]</w:t>
                      </w:r>
                      <w:r w:rsidRPr="002625D1">
                        <w:t xml:space="preserve"> This procedure is designed to protect employees who make pay equality complaints. You will be respected and supported in making a pay equality complaint – please inform us if this is not your experience.</w:t>
                      </w:r>
                    </w:p>
                    <w:p w14:paraId="5EF4BBDF" w14:textId="0AA6924B" w:rsidR="00A546A8" w:rsidRPr="00F52B51" w:rsidRDefault="00A546A8" w:rsidP="00F52B51">
                      <w:pPr>
                        <w:pStyle w:val="vBodyintroduction"/>
                      </w:pPr>
                    </w:p>
                  </w:txbxContent>
                </v:textbox>
                <w10:wrap type="square" anchorx="margin"/>
              </v:shape>
            </w:pict>
          </mc:Fallback>
        </mc:AlternateContent>
      </w:r>
      <w:r w:rsidR="00347250">
        <w:rPr>
          <w:rFonts w:ascii="Calibri" w:eastAsia="Calibri" w:hAnsi="Calibri" w:cs="Calibri"/>
          <w:noProof/>
          <w:shd w:val="clear" w:color="auto" w:fill="FFFFFF"/>
          <w14:ligatures w14:val="standardContextual"/>
        </w:rPr>
        <w:drawing>
          <wp:anchor distT="0" distB="0" distL="114300" distR="114300" simplePos="0" relativeHeight="251658240" behindDoc="1" locked="0" layoutInCell="1" allowOverlap="1" wp14:anchorId="28525538" wp14:editId="7B83C18D">
            <wp:simplePos x="0" y="0"/>
            <wp:positionH relativeFrom="page">
              <wp:posOffset>0</wp:posOffset>
            </wp:positionH>
            <wp:positionV relativeFrom="page">
              <wp:posOffset>0</wp:posOffset>
            </wp:positionV>
            <wp:extent cx="10692000" cy="7560000"/>
            <wp:effectExtent l="0" t="0" r="0" b="3175"/>
            <wp:wrapNone/>
            <wp:docPr id="2" name="Picture 2" descr="A diagram of a five step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five step process&#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p>
    <w:sectPr w:rsidR="00A8342A" w:rsidRPr="005541D4" w:rsidSect="003B584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5679" w14:textId="77777777" w:rsidR="003B5845" w:rsidRDefault="003B5845" w:rsidP="00826BCF">
      <w:pPr>
        <w:spacing w:after="0" w:line="240" w:lineRule="auto"/>
      </w:pPr>
      <w:r>
        <w:separator/>
      </w:r>
    </w:p>
  </w:endnote>
  <w:endnote w:type="continuationSeparator" w:id="0">
    <w:p w14:paraId="5705DDC0" w14:textId="77777777" w:rsidR="003B5845" w:rsidRDefault="003B5845" w:rsidP="00826BCF">
      <w:pPr>
        <w:spacing w:after="0" w:line="240" w:lineRule="auto"/>
      </w:pPr>
      <w:r>
        <w:continuationSeparator/>
      </w:r>
    </w:p>
  </w:endnote>
  <w:endnote w:type="continuationNotice" w:id="1">
    <w:p w14:paraId="34B636F7" w14:textId="77777777" w:rsidR="003B5845" w:rsidRDefault="003B5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3BF1" w14:textId="77777777" w:rsidR="003B5845" w:rsidRDefault="003B5845" w:rsidP="00826BCF">
      <w:pPr>
        <w:spacing w:after="0" w:line="240" w:lineRule="auto"/>
      </w:pPr>
      <w:r>
        <w:separator/>
      </w:r>
    </w:p>
  </w:footnote>
  <w:footnote w:type="continuationSeparator" w:id="0">
    <w:p w14:paraId="3B41B061" w14:textId="77777777" w:rsidR="003B5845" w:rsidRDefault="003B5845" w:rsidP="00826BCF">
      <w:pPr>
        <w:spacing w:after="0" w:line="240" w:lineRule="auto"/>
      </w:pPr>
      <w:r>
        <w:continuationSeparator/>
      </w:r>
    </w:p>
  </w:footnote>
  <w:footnote w:type="continuationNotice" w:id="1">
    <w:p w14:paraId="574F796F" w14:textId="77777777" w:rsidR="003B5845" w:rsidRDefault="003B58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DF6"/>
    <w:multiLevelType w:val="hybridMultilevel"/>
    <w:tmpl w:val="C0AC3CBC"/>
    <w:lvl w:ilvl="0" w:tplc="04AA6AB8">
      <w:start w:val="1"/>
      <w:numFmt w:val="bullet"/>
      <w:lvlText w:val="•"/>
      <w:lvlJc w:val="left"/>
      <w:pPr>
        <w:tabs>
          <w:tab w:val="num" w:pos="720"/>
        </w:tabs>
        <w:ind w:left="720" w:hanging="360"/>
      </w:pPr>
      <w:rPr>
        <w:rFonts w:ascii="Times New Roman" w:hAnsi="Times New Roman" w:hint="default"/>
      </w:rPr>
    </w:lvl>
    <w:lvl w:ilvl="1" w:tplc="798C7582" w:tentative="1">
      <w:start w:val="1"/>
      <w:numFmt w:val="bullet"/>
      <w:lvlText w:val="•"/>
      <w:lvlJc w:val="left"/>
      <w:pPr>
        <w:tabs>
          <w:tab w:val="num" w:pos="1440"/>
        </w:tabs>
        <w:ind w:left="1440" w:hanging="360"/>
      </w:pPr>
      <w:rPr>
        <w:rFonts w:ascii="Times New Roman" w:hAnsi="Times New Roman" w:hint="default"/>
      </w:rPr>
    </w:lvl>
    <w:lvl w:ilvl="2" w:tplc="9064D204" w:tentative="1">
      <w:start w:val="1"/>
      <w:numFmt w:val="bullet"/>
      <w:lvlText w:val="•"/>
      <w:lvlJc w:val="left"/>
      <w:pPr>
        <w:tabs>
          <w:tab w:val="num" w:pos="2160"/>
        </w:tabs>
        <w:ind w:left="2160" w:hanging="360"/>
      </w:pPr>
      <w:rPr>
        <w:rFonts w:ascii="Times New Roman" w:hAnsi="Times New Roman" w:hint="default"/>
      </w:rPr>
    </w:lvl>
    <w:lvl w:ilvl="3" w:tplc="9370DB4A" w:tentative="1">
      <w:start w:val="1"/>
      <w:numFmt w:val="bullet"/>
      <w:lvlText w:val="•"/>
      <w:lvlJc w:val="left"/>
      <w:pPr>
        <w:tabs>
          <w:tab w:val="num" w:pos="2880"/>
        </w:tabs>
        <w:ind w:left="2880" w:hanging="360"/>
      </w:pPr>
      <w:rPr>
        <w:rFonts w:ascii="Times New Roman" w:hAnsi="Times New Roman" w:hint="default"/>
      </w:rPr>
    </w:lvl>
    <w:lvl w:ilvl="4" w:tplc="3952682E" w:tentative="1">
      <w:start w:val="1"/>
      <w:numFmt w:val="bullet"/>
      <w:lvlText w:val="•"/>
      <w:lvlJc w:val="left"/>
      <w:pPr>
        <w:tabs>
          <w:tab w:val="num" w:pos="3600"/>
        </w:tabs>
        <w:ind w:left="3600" w:hanging="360"/>
      </w:pPr>
      <w:rPr>
        <w:rFonts w:ascii="Times New Roman" w:hAnsi="Times New Roman" w:hint="default"/>
      </w:rPr>
    </w:lvl>
    <w:lvl w:ilvl="5" w:tplc="4230B2B4" w:tentative="1">
      <w:start w:val="1"/>
      <w:numFmt w:val="bullet"/>
      <w:lvlText w:val="•"/>
      <w:lvlJc w:val="left"/>
      <w:pPr>
        <w:tabs>
          <w:tab w:val="num" w:pos="4320"/>
        </w:tabs>
        <w:ind w:left="4320" w:hanging="360"/>
      </w:pPr>
      <w:rPr>
        <w:rFonts w:ascii="Times New Roman" w:hAnsi="Times New Roman" w:hint="default"/>
      </w:rPr>
    </w:lvl>
    <w:lvl w:ilvl="6" w:tplc="36689C4E" w:tentative="1">
      <w:start w:val="1"/>
      <w:numFmt w:val="bullet"/>
      <w:lvlText w:val="•"/>
      <w:lvlJc w:val="left"/>
      <w:pPr>
        <w:tabs>
          <w:tab w:val="num" w:pos="5040"/>
        </w:tabs>
        <w:ind w:left="5040" w:hanging="360"/>
      </w:pPr>
      <w:rPr>
        <w:rFonts w:ascii="Times New Roman" w:hAnsi="Times New Roman" w:hint="default"/>
      </w:rPr>
    </w:lvl>
    <w:lvl w:ilvl="7" w:tplc="F9548C5E" w:tentative="1">
      <w:start w:val="1"/>
      <w:numFmt w:val="bullet"/>
      <w:lvlText w:val="•"/>
      <w:lvlJc w:val="left"/>
      <w:pPr>
        <w:tabs>
          <w:tab w:val="num" w:pos="5760"/>
        </w:tabs>
        <w:ind w:left="5760" w:hanging="360"/>
      </w:pPr>
      <w:rPr>
        <w:rFonts w:ascii="Times New Roman" w:hAnsi="Times New Roman" w:hint="default"/>
      </w:rPr>
    </w:lvl>
    <w:lvl w:ilvl="8" w:tplc="9754E44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E91E84"/>
    <w:multiLevelType w:val="hybridMultilevel"/>
    <w:tmpl w:val="BB3C933E"/>
    <w:lvl w:ilvl="0" w:tplc="3B103E8E">
      <w:start w:val="1"/>
      <w:numFmt w:val="bullet"/>
      <w:pStyle w:val="vBodybullet2"/>
      <w:lvlText w:val="–"/>
      <w:lvlJc w:val="left"/>
      <w:pPr>
        <w:tabs>
          <w:tab w:val="num" w:pos="907"/>
        </w:tabs>
        <w:ind w:left="907" w:hanging="453"/>
      </w:pPr>
      <w:rPr>
        <w:rFonts w:ascii="Arial Nova Light" w:hAnsi="Arial Nova Light"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 w15:restartNumberingAfterBreak="0">
    <w:nsid w:val="0A267BBE"/>
    <w:multiLevelType w:val="hybridMultilevel"/>
    <w:tmpl w:val="3DAA1C2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F7501DA"/>
    <w:multiLevelType w:val="hybridMultilevel"/>
    <w:tmpl w:val="7220D548"/>
    <w:lvl w:ilvl="0" w:tplc="BBBCC40E">
      <w:start w:val="1"/>
      <w:numFmt w:val="bullet"/>
      <w:lvlText w:val="•"/>
      <w:lvlJc w:val="left"/>
      <w:pPr>
        <w:tabs>
          <w:tab w:val="num" w:pos="720"/>
        </w:tabs>
        <w:ind w:left="720" w:hanging="360"/>
      </w:pPr>
      <w:rPr>
        <w:rFonts w:ascii="Times New Roman" w:hAnsi="Times New Roman" w:hint="default"/>
      </w:rPr>
    </w:lvl>
    <w:lvl w:ilvl="1" w:tplc="E5849436" w:tentative="1">
      <w:start w:val="1"/>
      <w:numFmt w:val="bullet"/>
      <w:lvlText w:val="•"/>
      <w:lvlJc w:val="left"/>
      <w:pPr>
        <w:tabs>
          <w:tab w:val="num" w:pos="1440"/>
        </w:tabs>
        <w:ind w:left="1440" w:hanging="360"/>
      </w:pPr>
      <w:rPr>
        <w:rFonts w:ascii="Times New Roman" w:hAnsi="Times New Roman" w:hint="default"/>
      </w:rPr>
    </w:lvl>
    <w:lvl w:ilvl="2" w:tplc="48345516" w:tentative="1">
      <w:start w:val="1"/>
      <w:numFmt w:val="bullet"/>
      <w:lvlText w:val="•"/>
      <w:lvlJc w:val="left"/>
      <w:pPr>
        <w:tabs>
          <w:tab w:val="num" w:pos="2160"/>
        </w:tabs>
        <w:ind w:left="2160" w:hanging="360"/>
      </w:pPr>
      <w:rPr>
        <w:rFonts w:ascii="Times New Roman" w:hAnsi="Times New Roman" w:hint="default"/>
      </w:rPr>
    </w:lvl>
    <w:lvl w:ilvl="3" w:tplc="B2120164" w:tentative="1">
      <w:start w:val="1"/>
      <w:numFmt w:val="bullet"/>
      <w:lvlText w:val="•"/>
      <w:lvlJc w:val="left"/>
      <w:pPr>
        <w:tabs>
          <w:tab w:val="num" w:pos="2880"/>
        </w:tabs>
        <w:ind w:left="2880" w:hanging="360"/>
      </w:pPr>
      <w:rPr>
        <w:rFonts w:ascii="Times New Roman" w:hAnsi="Times New Roman" w:hint="default"/>
      </w:rPr>
    </w:lvl>
    <w:lvl w:ilvl="4" w:tplc="A5460740" w:tentative="1">
      <w:start w:val="1"/>
      <w:numFmt w:val="bullet"/>
      <w:lvlText w:val="•"/>
      <w:lvlJc w:val="left"/>
      <w:pPr>
        <w:tabs>
          <w:tab w:val="num" w:pos="3600"/>
        </w:tabs>
        <w:ind w:left="3600" w:hanging="360"/>
      </w:pPr>
      <w:rPr>
        <w:rFonts w:ascii="Times New Roman" w:hAnsi="Times New Roman" w:hint="default"/>
      </w:rPr>
    </w:lvl>
    <w:lvl w:ilvl="5" w:tplc="7F6A7362" w:tentative="1">
      <w:start w:val="1"/>
      <w:numFmt w:val="bullet"/>
      <w:lvlText w:val="•"/>
      <w:lvlJc w:val="left"/>
      <w:pPr>
        <w:tabs>
          <w:tab w:val="num" w:pos="4320"/>
        </w:tabs>
        <w:ind w:left="4320" w:hanging="360"/>
      </w:pPr>
      <w:rPr>
        <w:rFonts w:ascii="Times New Roman" w:hAnsi="Times New Roman" w:hint="default"/>
      </w:rPr>
    </w:lvl>
    <w:lvl w:ilvl="6" w:tplc="F9EA4200" w:tentative="1">
      <w:start w:val="1"/>
      <w:numFmt w:val="bullet"/>
      <w:lvlText w:val="•"/>
      <w:lvlJc w:val="left"/>
      <w:pPr>
        <w:tabs>
          <w:tab w:val="num" w:pos="5040"/>
        </w:tabs>
        <w:ind w:left="5040" w:hanging="360"/>
      </w:pPr>
      <w:rPr>
        <w:rFonts w:ascii="Times New Roman" w:hAnsi="Times New Roman" w:hint="default"/>
      </w:rPr>
    </w:lvl>
    <w:lvl w:ilvl="7" w:tplc="7A1054D4" w:tentative="1">
      <w:start w:val="1"/>
      <w:numFmt w:val="bullet"/>
      <w:lvlText w:val="•"/>
      <w:lvlJc w:val="left"/>
      <w:pPr>
        <w:tabs>
          <w:tab w:val="num" w:pos="5760"/>
        </w:tabs>
        <w:ind w:left="5760" w:hanging="360"/>
      </w:pPr>
      <w:rPr>
        <w:rFonts w:ascii="Times New Roman" w:hAnsi="Times New Roman" w:hint="default"/>
      </w:rPr>
    </w:lvl>
    <w:lvl w:ilvl="8" w:tplc="E2D81E6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F008D2"/>
    <w:multiLevelType w:val="hybridMultilevel"/>
    <w:tmpl w:val="104C9432"/>
    <w:lvl w:ilvl="0" w:tplc="BAE21B52">
      <w:start w:val="1"/>
      <w:numFmt w:val="bullet"/>
      <w:lvlText w:val="•"/>
      <w:lvlJc w:val="left"/>
      <w:pPr>
        <w:tabs>
          <w:tab w:val="num" w:pos="720"/>
        </w:tabs>
        <w:ind w:left="720" w:hanging="360"/>
      </w:pPr>
      <w:rPr>
        <w:rFonts w:ascii="Times New Roman" w:hAnsi="Times New Roman" w:hint="default"/>
      </w:rPr>
    </w:lvl>
    <w:lvl w:ilvl="1" w:tplc="952C2978" w:tentative="1">
      <w:start w:val="1"/>
      <w:numFmt w:val="bullet"/>
      <w:lvlText w:val="•"/>
      <w:lvlJc w:val="left"/>
      <w:pPr>
        <w:tabs>
          <w:tab w:val="num" w:pos="1440"/>
        </w:tabs>
        <w:ind w:left="1440" w:hanging="360"/>
      </w:pPr>
      <w:rPr>
        <w:rFonts w:ascii="Times New Roman" w:hAnsi="Times New Roman" w:hint="default"/>
      </w:rPr>
    </w:lvl>
    <w:lvl w:ilvl="2" w:tplc="3CB8A99E" w:tentative="1">
      <w:start w:val="1"/>
      <w:numFmt w:val="bullet"/>
      <w:lvlText w:val="•"/>
      <w:lvlJc w:val="left"/>
      <w:pPr>
        <w:tabs>
          <w:tab w:val="num" w:pos="2160"/>
        </w:tabs>
        <w:ind w:left="2160" w:hanging="360"/>
      </w:pPr>
      <w:rPr>
        <w:rFonts w:ascii="Times New Roman" w:hAnsi="Times New Roman" w:hint="default"/>
      </w:rPr>
    </w:lvl>
    <w:lvl w:ilvl="3" w:tplc="8064FEE6" w:tentative="1">
      <w:start w:val="1"/>
      <w:numFmt w:val="bullet"/>
      <w:lvlText w:val="•"/>
      <w:lvlJc w:val="left"/>
      <w:pPr>
        <w:tabs>
          <w:tab w:val="num" w:pos="2880"/>
        </w:tabs>
        <w:ind w:left="2880" w:hanging="360"/>
      </w:pPr>
      <w:rPr>
        <w:rFonts w:ascii="Times New Roman" w:hAnsi="Times New Roman" w:hint="default"/>
      </w:rPr>
    </w:lvl>
    <w:lvl w:ilvl="4" w:tplc="83468160" w:tentative="1">
      <w:start w:val="1"/>
      <w:numFmt w:val="bullet"/>
      <w:lvlText w:val="•"/>
      <w:lvlJc w:val="left"/>
      <w:pPr>
        <w:tabs>
          <w:tab w:val="num" w:pos="3600"/>
        </w:tabs>
        <w:ind w:left="3600" w:hanging="360"/>
      </w:pPr>
      <w:rPr>
        <w:rFonts w:ascii="Times New Roman" w:hAnsi="Times New Roman" w:hint="default"/>
      </w:rPr>
    </w:lvl>
    <w:lvl w:ilvl="5" w:tplc="BB961740" w:tentative="1">
      <w:start w:val="1"/>
      <w:numFmt w:val="bullet"/>
      <w:lvlText w:val="•"/>
      <w:lvlJc w:val="left"/>
      <w:pPr>
        <w:tabs>
          <w:tab w:val="num" w:pos="4320"/>
        </w:tabs>
        <w:ind w:left="4320" w:hanging="360"/>
      </w:pPr>
      <w:rPr>
        <w:rFonts w:ascii="Times New Roman" w:hAnsi="Times New Roman" w:hint="default"/>
      </w:rPr>
    </w:lvl>
    <w:lvl w:ilvl="6" w:tplc="6F860A86" w:tentative="1">
      <w:start w:val="1"/>
      <w:numFmt w:val="bullet"/>
      <w:lvlText w:val="•"/>
      <w:lvlJc w:val="left"/>
      <w:pPr>
        <w:tabs>
          <w:tab w:val="num" w:pos="5040"/>
        </w:tabs>
        <w:ind w:left="5040" w:hanging="360"/>
      </w:pPr>
      <w:rPr>
        <w:rFonts w:ascii="Times New Roman" w:hAnsi="Times New Roman" w:hint="default"/>
      </w:rPr>
    </w:lvl>
    <w:lvl w:ilvl="7" w:tplc="2458B262" w:tentative="1">
      <w:start w:val="1"/>
      <w:numFmt w:val="bullet"/>
      <w:lvlText w:val="•"/>
      <w:lvlJc w:val="left"/>
      <w:pPr>
        <w:tabs>
          <w:tab w:val="num" w:pos="5760"/>
        </w:tabs>
        <w:ind w:left="5760" w:hanging="360"/>
      </w:pPr>
      <w:rPr>
        <w:rFonts w:ascii="Times New Roman" w:hAnsi="Times New Roman" w:hint="default"/>
      </w:rPr>
    </w:lvl>
    <w:lvl w:ilvl="8" w:tplc="EB2A6C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0B47FD"/>
    <w:multiLevelType w:val="hybridMultilevel"/>
    <w:tmpl w:val="1638D392"/>
    <w:lvl w:ilvl="0" w:tplc="15581F84">
      <w:start w:val="1"/>
      <w:numFmt w:val="bullet"/>
      <w:lvlText w:val="•"/>
      <w:lvlJc w:val="left"/>
      <w:pPr>
        <w:tabs>
          <w:tab w:val="num" w:pos="720"/>
        </w:tabs>
        <w:ind w:left="720" w:hanging="360"/>
      </w:pPr>
      <w:rPr>
        <w:rFonts w:ascii="Times New Roman" w:hAnsi="Times New Roman" w:hint="default"/>
      </w:rPr>
    </w:lvl>
    <w:lvl w:ilvl="1" w:tplc="4AE46974" w:tentative="1">
      <w:start w:val="1"/>
      <w:numFmt w:val="bullet"/>
      <w:lvlText w:val="•"/>
      <w:lvlJc w:val="left"/>
      <w:pPr>
        <w:tabs>
          <w:tab w:val="num" w:pos="1440"/>
        </w:tabs>
        <w:ind w:left="1440" w:hanging="360"/>
      </w:pPr>
      <w:rPr>
        <w:rFonts w:ascii="Times New Roman" w:hAnsi="Times New Roman" w:hint="default"/>
      </w:rPr>
    </w:lvl>
    <w:lvl w:ilvl="2" w:tplc="111A62E4" w:tentative="1">
      <w:start w:val="1"/>
      <w:numFmt w:val="bullet"/>
      <w:lvlText w:val="•"/>
      <w:lvlJc w:val="left"/>
      <w:pPr>
        <w:tabs>
          <w:tab w:val="num" w:pos="2160"/>
        </w:tabs>
        <w:ind w:left="2160" w:hanging="360"/>
      </w:pPr>
      <w:rPr>
        <w:rFonts w:ascii="Times New Roman" w:hAnsi="Times New Roman" w:hint="default"/>
      </w:rPr>
    </w:lvl>
    <w:lvl w:ilvl="3" w:tplc="5F8A90EA" w:tentative="1">
      <w:start w:val="1"/>
      <w:numFmt w:val="bullet"/>
      <w:lvlText w:val="•"/>
      <w:lvlJc w:val="left"/>
      <w:pPr>
        <w:tabs>
          <w:tab w:val="num" w:pos="2880"/>
        </w:tabs>
        <w:ind w:left="2880" w:hanging="360"/>
      </w:pPr>
      <w:rPr>
        <w:rFonts w:ascii="Times New Roman" w:hAnsi="Times New Roman" w:hint="default"/>
      </w:rPr>
    </w:lvl>
    <w:lvl w:ilvl="4" w:tplc="F1D2A5CE" w:tentative="1">
      <w:start w:val="1"/>
      <w:numFmt w:val="bullet"/>
      <w:lvlText w:val="•"/>
      <w:lvlJc w:val="left"/>
      <w:pPr>
        <w:tabs>
          <w:tab w:val="num" w:pos="3600"/>
        </w:tabs>
        <w:ind w:left="3600" w:hanging="360"/>
      </w:pPr>
      <w:rPr>
        <w:rFonts w:ascii="Times New Roman" w:hAnsi="Times New Roman" w:hint="default"/>
      </w:rPr>
    </w:lvl>
    <w:lvl w:ilvl="5" w:tplc="6A9C7DBE" w:tentative="1">
      <w:start w:val="1"/>
      <w:numFmt w:val="bullet"/>
      <w:lvlText w:val="•"/>
      <w:lvlJc w:val="left"/>
      <w:pPr>
        <w:tabs>
          <w:tab w:val="num" w:pos="4320"/>
        </w:tabs>
        <w:ind w:left="4320" w:hanging="360"/>
      </w:pPr>
      <w:rPr>
        <w:rFonts w:ascii="Times New Roman" w:hAnsi="Times New Roman" w:hint="default"/>
      </w:rPr>
    </w:lvl>
    <w:lvl w:ilvl="6" w:tplc="84BCB8AC" w:tentative="1">
      <w:start w:val="1"/>
      <w:numFmt w:val="bullet"/>
      <w:lvlText w:val="•"/>
      <w:lvlJc w:val="left"/>
      <w:pPr>
        <w:tabs>
          <w:tab w:val="num" w:pos="5040"/>
        </w:tabs>
        <w:ind w:left="5040" w:hanging="360"/>
      </w:pPr>
      <w:rPr>
        <w:rFonts w:ascii="Times New Roman" w:hAnsi="Times New Roman" w:hint="default"/>
      </w:rPr>
    </w:lvl>
    <w:lvl w:ilvl="7" w:tplc="507E8082" w:tentative="1">
      <w:start w:val="1"/>
      <w:numFmt w:val="bullet"/>
      <w:lvlText w:val="•"/>
      <w:lvlJc w:val="left"/>
      <w:pPr>
        <w:tabs>
          <w:tab w:val="num" w:pos="5760"/>
        </w:tabs>
        <w:ind w:left="5760" w:hanging="360"/>
      </w:pPr>
      <w:rPr>
        <w:rFonts w:ascii="Times New Roman" w:hAnsi="Times New Roman" w:hint="default"/>
      </w:rPr>
    </w:lvl>
    <w:lvl w:ilvl="8" w:tplc="846EDB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CA291A"/>
    <w:multiLevelType w:val="hybridMultilevel"/>
    <w:tmpl w:val="F176BB7A"/>
    <w:lvl w:ilvl="0" w:tplc="A9826C5C">
      <w:start w:val="1"/>
      <w:numFmt w:val="bullet"/>
      <w:lvlText w:val="•"/>
      <w:lvlJc w:val="left"/>
      <w:pPr>
        <w:tabs>
          <w:tab w:val="num" w:pos="720"/>
        </w:tabs>
        <w:ind w:left="720" w:hanging="360"/>
      </w:pPr>
      <w:rPr>
        <w:rFonts w:ascii="Times New Roman" w:hAnsi="Times New Roman" w:hint="default"/>
      </w:rPr>
    </w:lvl>
    <w:lvl w:ilvl="1" w:tplc="9F0E8C0A" w:tentative="1">
      <w:start w:val="1"/>
      <w:numFmt w:val="bullet"/>
      <w:lvlText w:val="•"/>
      <w:lvlJc w:val="left"/>
      <w:pPr>
        <w:tabs>
          <w:tab w:val="num" w:pos="1440"/>
        </w:tabs>
        <w:ind w:left="1440" w:hanging="360"/>
      </w:pPr>
      <w:rPr>
        <w:rFonts w:ascii="Times New Roman" w:hAnsi="Times New Roman" w:hint="default"/>
      </w:rPr>
    </w:lvl>
    <w:lvl w:ilvl="2" w:tplc="C6C40568" w:tentative="1">
      <w:start w:val="1"/>
      <w:numFmt w:val="bullet"/>
      <w:lvlText w:val="•"/>
      <w:lvlJc w:val="left"/>
      <w:pPr>
        <w:tabs>
          <w:tab w:val="num" w:pos="2160"/>
        </w:tabs>
        <w:ind w:left="2160" w:hanging="360"/>
      </w:pPr>
      <w:rPr>
        <w:rFonts w:ascii="Times New Roman" w:hAnsi="Times New Roman" w:hint="default"/>
      </w:rPr>
    </w:lvl>
    <w:lvl w:ilvl="3" w:tplc="BA06147C" w:tentative="1">
      <w:start w:val="1"/>
      <w:numFmt w:val="bullet"/>
      <w:lvlText w:val="•"/>
      <w:lvlJc w:val="left"/>
      <w:pPr>
        <w:tabs>
          <w:tab w:val="num" w:pos="2880"/>
        </w:tabs>
        <w:ind w:left="2880" w:hanging="360"/>
      </w:pPr>
      <w:rPr>
        <w:rFonts w:ascii="Times New Roman" w:hAnsi="Times New Roman" w:hint="default"/>
      </w:rPr>
    </w:lvl>
    <w:lvl w:ilvl="4" w:tplc="50729FA4" w:tentative="1">
      <w:start w:val="1"/>
      <w:numFmt w:val="bullet"/>
      <w:lvlText w:val="•"/>
      <w:lvlJc w:val="left"/>
      <w:pPr>
        <w:tabs>
          <w:tab w:val="num" w:pos="3600"/>
        </w:tabs>
        <w:ind w:left="3600" w:hanging="360"/>
      </w:pPr>
      <w:rPr>
        <w:rFonts w:ascii="Times New Roman" w:hAnsi="Times New Roman" w:hint="default"/>
      </w:rPr>
    </w:lvl>
    <w:lvl w:ilvl="5" w:tplc="E006CD80" w:tentative="1">
      <w:start w:val="1"/>
      <w:numFmt w:val="bullet"/>
      <w:lvlText w:val="•"/>
      <w:lvlJc w:val="left"/>
      <w:pPr>
        <w:tabs>
          <w:tab w:val="num" w:pos="4320"/>
        </w:tabs>
        <w:ind w:left="4320" w:hanging="360"/>
      </w:pPr>
      <w:rPr>
        <w:rFonts w:ascii="Times New Roman" w:hAnsi="Times New Roman" w:hint="default"/>
      </w:rPr>
    </w:lvl>
    <w:lvl w:ilvl="6" w:tplc="501EDF0E" w:tentative="1">
      <w:start w:val="1"/>
      <w:numFmt w:val="bullet"/>
      <w:lvlText w:val="•"/>
      <w:lvlJc w:val="left"/>
      <w:pPr>
        <w:tabs>
          <w:tab w:val="num" w:pos="5040"/>
        </w:tabs>
        <w:ind w:left="5040" w:hanging="360"/>
      </w:pPr>
      <w:rPr>
        <w:rFonts w:ascii="Times New Roman" w:hAnsi="Times New Roman" w:hint="default"/>
      </w:rPr>
    </w:lvl>
    <w:lvl w:ilvl="7" w:tplc="CFCA1F1A" w:tentative="1">
      <w:start w:val="1"/>
      <w:numFmt w:val="bullet"/>
      <w:lvlText w:val="•"/>
      <w:lvlJc w:val="left"/>
      <w:pPr>
        <w:tabs>
          <w:tab w:val="num" w:pos="5760"/>
        </w:tabs>
        <w:ind w:left="5760" w:hanging="360"/>
      </w:pPr>
      <w:rPr>
        <w:rFonts w:ascii="Times New Roman" w:hAnsi="Times New Roman" w:hint="default"/>
      </w:rPr>
    </w:lvl>
    <w:lvl w:ilvl="8" w:tplc="71F6434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C610AC5"/>
    <w:multiLevelType w:val="hybridMultilevel"/>
    <w:tmpl w:val="9EF46E16"/>
    <w:lvl w:ilvl="0" w:tplc="1F488F8C">
      <w:start w:val="1"/>
      <w:numFmt w:val="bullet"/>
      <w:pStyle w:val="vTablebullet2"/>
      <w:lvlText w:val="–"/>
      <w:lvlJc w:val="left"/>
      <w:pPr>
        <w:tabs>
          <w:tab w:val="num" w:pos="680"/>
        </w:tabs>
        <w:ind w:left="680" w:hanging="340"/>
      </w:pPr>
      <w:rPr>
        <w:rFonts w:ascii="Arial Nova Light" w:hAnsi="Arial Nova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8F7382"/>
    <w:multiLevelType w:val="multilevel"/>
    <w:tmpl w:val="AE743BD4"/>
    <w:lvl w:ilvl="0">
      <w:start w:val="1"/>
      <w:numFmt w:val="decimal"/>
      <w:pStyle w:val="vHeading1numbered"/>
      <w:lvlText w:val="%1"/>
      <w:lvlJc w:val="left"/>
      <w:pPr>
        <w:tabs>
          <w:tab w:val="num" w:pos="1021"/>
        </w:tabs>
        <w:ind w:left="1021" w:hanging="1021"/>
      </w:pPr>
      <w:rPr>
        <w:rFonts w:hint="default"/>
      </w:rPr>
    </w:lvl>
    <w:lvl w:ilvl="1">
      <w:start w:val="1"/>
      <w:numFmt w:val="decimal"/>
      <w:pStyle w:val="vHeading2numbered"/>
      <w:lvlText w:val="%1.%2"/>
      <w:lvlJc w:val="left"/>
      <w:pPr>
        <w:tabs>
          <w:tab w:val="num" w:pos="1021"/>
        </w:tabs>
        <w:ind w:left="1021" w:hanging="1021"/>
      </w:pPr>
      <w:rPr>
        <w:rFonts w:hint="default"/>
      </w:rPr>
    </w:lvl>
    <w:lvl w:ilvl="2">
      <w:start w:val="1"/>
      <w:numFmt w:val="decimal"/>
      <w:pStyle w:val="vHeading3numbered"/>
      <w:lvlText w:val="%1.%2.%3"/>
      <w:lvlJc w:val="left"/>
      <w:pPr>
        <w:tabs>
          <w:tab w:val="num" w:pos="1021"/>
        </w:tabs>
        <w:ind w:left="1021" w:hanging="1021"/>
      </w:pPr>
      <w:rPr>
        <w:rFonts w:hint="default"/>
      </w:rPr>
    </w:lvl>
    <w:lvl w:ilvl="3">
      <w:start w:val="1"/>
      <w:numFmt w:val="upperLetter"/>
      <w:lvlRestart w:val="1"/>
      <w:pStyle w:val="vHeading1appendix"/>
      <w:suff w:val="space"/>
      <w:lvlText w:val="Appendix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853330"/>
    <w:multiLevelType w:val="multilevel"/>
    <w:tmpl w:val="E4042E1C"/>
    <w:lvl w:ilvl="0">
      <w:start w:val="1"/>
      <w:numFmt w:val="decimal"/>
      <w:pStyle w:val="vBodynumberedlist1"/>
      <w:lvlText w:val="%1."/>
      <w:lvlJc w:val="left"/>
      <w:pPr>
        <w:tabs>
          <w:tab w:val="num" w:pos="454"/>
        </w:tabs>
        <w:ind w:left="454" w:hanging="454"/>
      </w:pPr>
      <w:rPr>
        <w:rFonts w:hint="default"/>
      </w:rPr>
    </w:lvl>
    <w:lvl w:ilvl="1">
      <w:start w:val="1"/>
      <w:numFmt w:val="lowerLetter"/>
      <w:pStyle w:val="vBodynumberedlist2"/>
      <w:lvlText w:val="(%2)"/>
      <w:lvlJc w:val="left"/>
      <w:pPr>
        <w:tabs>
          <w:tab w:val="num" w:pos="907"/>
        </w:tabs>
        <w:ind w:left="454" w:firstLine="0"/>
      </w:pPr>
      <w:rPr>
        <w:rFonts w:hint="default"/>
      </w:rPr>
    </w:lvl>
    <w:lvl w:ilvl="2">
      <w:start w:val="1"/>
      <w:numFmt w:val="lowerRoman"/>
      <w:pStyle w:val="vBody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A18196E"/>
    <w:multiLevelType w:val="multilevel"/>
    <w:tmpl w:val="A2F4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2C55C5"/>
    <w:multiLevelType w:val="hybridMultilevel"/>
    <w:tmpl w:val="21F4D310"/>
    <w:lvl w:ilvl="0" w:tplc="0C09000F">
      <w:start w:val="1"/>
      <w:numFmt w:val="decimal"/>
      <w:lvlText w:val="%1."/>
      <w:lvlJc w:val="left"/>
      <w:pPr>
        <w:ind w:left="720" w:hanging="360"/>
      </w:pPr>
      <w:rPr>
        <w:rFonts w:hint="default"/>
      </w:rPr>
    </w:lvl>
    <w:lvl w:ilvl="1" w:tplc="C9F2EF72">
      <w:start w:val="1"/>
      <w:numFmt w:val="bullet"/>
      <w:lvlText w:val=""/>
      <w:lvlJc w:val="left"/>
      <w:pPr>
        <w:ind w:left="1440" w:hanging="360"/>
      </w:pPr>
      <w:rPr>
        <w:rFonts w:ascii="Symbol" w:hAnsi="Symbol" w:hint="default"/>
        <w:color w:val="000000" w:themeColor="text1"/>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6725AB"/>
    <w:multiLevelType w:val="hybridMultilevel"/>
    <w:tmpl w:val="5C8A96DE"/>
    <w:lvl w:ilvl="0" w:tplc="515C947A">
      <w:start w:val="1"/>
      <w:numFmt w:val="bullet"/>
      <w:pStyle w:val="vTablebullet1"/>
      <w:lvlText w:val=""/>
      <w:lvlJc w:val="left"/>
      <w:pPr>
        <w:tabs>
          <w:tab w:val="num" w:pos="340"/>
        </w:tabs>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DC7FDA"/>
    <w:multiLevelType w:val="hybridMultilevel"/>
    <w:tmpl w:val="FAA07D36"/>
    <w:lvl w:ilvl="0" w:tplc="22D246C4">
      <w:start w:val="1"/>
      <w:numFmt w:val="bullet"/>
      <w:pStyle w:val="vBodybullet1"/>
      <w:lvlText w:val=""/>
      <w:lvlJc w:val="left"/>
      <w:pPr>
        <w:tabs>
          <w:tab w:val="num" w:pos="454"/>
        </w:tabs>
        <w:ind w:left="454" w:hanging="454"/>
      </w:pPr>
      <w:rPr>
        <w:rFonts w:ascii="Symbol" w:hAnsi="Symbol" w:hint="default"/>
        <w:color w:val="auto"/>
      </w:rPr>
    </w:lvl>
    <w:lvl w:ilvl="1" w:tplc="8026C3F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4331A4"/>
    <w:multiLevelType w:val="hybridMultilevel"/>
    <w:tmpl w:val="6096CF98"/>
    <w:lvl w:ilvl="0" w:tplc="8C82E2B0">
      <w:start w:val="1"/>
      <w:numFmt w:val="bullet"/>
      <w:lvlText w:val="•"/>
      <w:lvlJc w:val="left"/>
      <w:pPr>
        <w:tabs>
          <w:tab w:val="num" w:pos="720"/>
        </w:tabs>
        <w:ind w:left="720" w:hanging="360"/>
      </w:pPr>
      <w:rPr>
        <w:rFonts w:ascii="Times New Roman" w:hAnsi="Times New Roman" w:hint="default"/>
      </w:rPr>
    </w:lvl>
    <w:lvl w:ilvl="1" w:tplc="28B4D7FC" w:tentative="1">
      <w:start w:val="1"/>
      <w:numFmt w:val="bullet"/>
      <w:lvlText w:val="•"/>
      <w:lvlJc w:val="left"/>
      <w:pPr>
        <w:tabs>
          <w:tab w:val="num" w:pos="1440"/>
        </w:tabs>
        <w:ind w:left="1440" w:hanging="360"/>
      </w:pPr>
      <w:rPr>
        <w:rFonts w:ascii="Times New Roman" w:hAnsi="Times New Roman" w:hint="default"/>
      </w:rPr>
    </w:lvl>
    <w:lvl w:ilvl="2" w:tplc="754076A4" w:tentative="1">
      <w:start w:val="1"/>
      <w:numFmt w:val="bullet"/>
      <w:lvlText w:val="•"/>
      <w:lvlJc w:val="left"/>
      <w:pPr>
        <w:tabs>
          <w:tab w:val="num" w:pos="2160"/>
        </w:tabs>
        <w:ind w:left="2160" w:hanging="360"/>
      </w:pPr>
      <w:rPr>
        <w:rFonts w:ascii="Times New Roman" w:hAnsi="Times New Roman" w:hint="default"/>
      </w:rPr>
    </w:lvl>
    <w:lvl w:ilvl="3" w:tplc="ECB8D978" w:tentative="1">
      <w:start w:val="1"/>
      <w:numFmt w:val="bullet"/>
      <w:lvlText w:val="•"/>
      <w:lvlJc w:val="left"/>
      <w:pPr>
        <w:tabs>
          <w:tab w:val="num" w:pos="2880"/>
        </w:tabs>
        <w:ind w:left="2880" w:hanging="360"/>
      </w:pPr>
      <w:rPr>
        <w:rFonts w:ascii="Times New Roman" w:hAnsi="Times New Roman" w:hint="default"/>
      </w:rPr>
    </w:lvl>
    <w:lvl w:ilvl="4" w:tplc="8A52E3C4" w:tentative="1">
      <w:start w:val="1"/>
      <w:numFmt w:val="bullet"/>
      <w:lvlText w:val="•"/>
      <w:lvlJc w:val="left"/>
      <w:pPr>
        <w:tabs>
          <w:tab w:val="num" w:pos="3600"/>
        </w:tabs>
        <w:ind w:left="3600" w:hanging="360"/>
      </w:pPr>
      <w:rPr>
        <w:rFonts w:ascii="Times New Roman" w:hAnsi="Times New Roman" w:hint="default"/>
      </w:rPr>
    </w:lvl>
    <w:lvl w:ilvl="5" w:tplc="97528C38" w:tentative="1">
      <w:start w:val="1"/>
      <w:numFmt w:val="bullet"/>
      <w:lvlText w:val="•"/>
      <w:lvlJc w:val="left"/>
      <w:pPr>
        <w:tabs>
          <w:tab w:val="num" w:pos="4320"/>
        </w:tabs>
        <w:ind w:left="4320" w:hanging="360"/>
      </w:pPr>
      <w:rPr>
        <w:rFonts w:ascii="Times New Roman" w:hAnsi="Times New Roman" w:hint="default"/>
      </w:rPr>
    </w:lvl>
    <w:lvl w:ilvl="6" w:tplc="EADA5AF4" w:tentative="1">
      <w:start w:val="1"/>
      <w:numFmt w:val="bullet"/>
      <w:lvlText w:val="•"/>
      <w:lvlJc w:val="left"/>
      <w:pPr>
        <w:tabs>
          <w:tab w:val="num" w:pos="5040"/>
        </w:tabs>
        <w:ind w:left="5040" w:hanging="360"/>
      </w:pPr>
      <w:rPr>
        <w:rFonts w:ascii="Times New Roman" w:hAnsi="Times New Roman" w:hint="default"/>
      </w:rPr>
    </w:lvl>
    <w:lvl w:ilvl="7" w:tplc="AFA85898" w:tentative="1">
      <w:start w:val="1"/>
      <w:numFmt w:val="bullet"/>
      <w:lvlText w:val="•"/>
      <w:lvlJc w:val="left"/>
      <w:pPr>
        <w:tabs>
          <w:tab w:val="num" w:pos="5760"/>
        </w:tabs>
        <w:ind w:left="5760" w:hanging="360"/>
      </w:pPr>
      <w:rPr>
        <w:rFonts w:ascii="Times New Roman" w:hAnsi="Times New Roman" w:hint="default"/>
      </w:rPr>
    </w:lvl>
    <w:lvl w:ilvl="8" w:tplc="4BC4ED2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D024798"/>
    <w:multiLevelType w:val="multilevel"/>
    <w:tmpl w:val="118C989E"/>
    <w:lvl w:ilvl="0">
      <w:start w:val="1"/>
      <w:numFmt w:val="decimal"/>
      <w:pStyle w:val="vTablenumberedlist"/>
      <w:lvlText w:val="%1."/>
      <w:lvlJc w:val="left"/>
      <w:pPr>
        <w:tabs>
          <w:tab w:val="num" w:pos="340"/>
        </w:tabs>
        <w:ind w:left="340" w:hanging="340"/>
      </w:pPr>
      <w:rPr>
        <w:rFonts w:hint="default"/>
      </w:rPr>
    </w:lvl>
    <w:lvl w:ilvl="1">
      <w:start w:val="1"/>
      <w:numFmt w:val="lowerLetter"/>
      <w:pStyle w:val="vTablenumberedlist2"/>
      <w:lvlText w:val="(%2)"/>
      <w:lvlJc w:val="left"/>
      <w:pPr>
        <w:tabs>
          <w:tab w:val="num" w:pos="680"/>
        </w:tabs>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9F57E1D"/>
    <w:multiLevelType w:val="hybridMultilevel"/>
    <w:tmpl w:val="C862DDA8"/>
    <w:lvl w:ilvl="0" w:tplc="031A37F2">
      <w:start w:val="1"/>
      <w:numFmt w:val="bullet"/>
      <w:lvlText w:val="•"/>
      <w:lvlJc w:val="left"/>
      <w:pPr>
        <w:tabs>
          <w:tab w:val="num" w:pos="720"/>
        </w:tabs>
        <w:ind w:left="720" w:hanging="360"/>
      </w:pPr>
      <w:rPr>
        <w:rFonts w:ascii="Times New Roman" w:hAnsi="Times New Roman" w:hint="default"/>
      </w:rPr>
    </w:lvl>
    <w:lvl w:ilvl="1" w:tplc="A202A4C8" w:tentative="1">
      <w:start w:val="1"/>
      <w:numFmt w:val="bullet"/>
      <w:lvlText w:val="•"/>
      <w:lvlJc w:val="left"/>
      <w:pPr>
        <w:tabs>
          <w:tab w:val="num" w:pos="1440"/>
        </w:tabs>
        <w:ind w:left="1440" w:hanging="360"/>
      </w:pPr>
      <w:rPr>
        <w:rFonts w:ascii="Times New Roman" w:hAnsi="Times New Roman" w:hint="default"/>
      </w:rPr>
    </w:lvl>
    <w:lvl w:ilvl="2" w:tplc="F52AD8A2" w:tentative="1">
      <w:start w:val="1"/>
      <w:numFmt w:val="bullet"/>
      <w:lvlText w:val="•"/>
      <w:lvlJc w:val="left"/>
      <w:pPr>
        <w:tabs>
          <w:tab w:val="num" w:pos="2160"/>
        </w:tabs>
        <w:ind w:left="2160" w:hanging="360"/>
      </w:pPr>
      <w:rPr>
        <w:rFonts w:ascii="Times New Roman" w:hAnsi="Times New Roman" w:hint="default"/>
      </w:rPr>
    </w:lvl>
    <w:lvl w:ilvl="3" w:tplc="624A32B8" w:tentative="1">
      <w:start w:val="1"/>
      <w:numFmt w:val="bullet"/>
      <w:lvlText w:val="•"/>
      <w:lvlJc w:val="left"/>
      <w:pPr>
        <w:tabs>
          <w:tab w:val="num" w:pos="2880"/>
        </w:tabs>
        <w:ind w:left="2880" w:hanging="360"/>
      </w:pPr>
      <w:rPr>
        <w:rFonts w:ascii="Times New Roman" w:hAnsi="Times New Roman" w:hint="default"/>
      </w:rPr>
    </w:lvl>
    <w:lvl w:ilvl="4" w:tplc="47B68CD4" w:tentative="1">
      <w:start w:val="1"/>
      <w:numFmt w:val="bullet"/>
      <w:lvlText w:val="•"/>
      <w:lvlJc w:val="left"/>
      <w:pPr>
        <w:tabs>
          <w:tab w:val="num" w:pos="3600"/>
        </w:tabs>
        <w:ind w:left="3600" w:hanging="360"/>
      </w:pPr>
      <w:rPr>
        <w:rFonts w:ascii="Times New Roman" w:hAnsi="Times New Roman" w:hint="default"/>
      </w:rPr>
    </w:lvl>
    <w:lvl w:ilvl="5" w:tplc="06E4C250" w:tentative="1">
      <w:start w:val="1"/>
      <w:numFmt w:val="bullet"/>
      <w:lvlText w:val="•"/>
      <w:lvlJc w:val="left"/>
      <w:pPr>
        <w:tabs>
          <w:tab w:val="num" w:pos="4320"/>
        </w:tabs>
        <w:ind w:left="4320" w:hanging="360"/>
      </w:pPr>
      <w:rPr>
        <w:rFonts w:ascii="Times New Roman" w:hAnsi="Times New Roman" w:hint="default"/>
      </w:rPr>
    </w:lvl>
    <w:lvl w:ilvl="6" w:tplc="164E27AC" w:tentative="1">
      <w:start w:val="1"/>
      <w:numFmt w:val="bullet"/>
      <w:lvlText w:val="•"/>
      <w:lvlJc w:val="left"/>
      <w:pPr>
        <w:tabs>
          <w:tab w:val="num" w:pos="5040"/>
        </w:tabs>
        <w:ind w:left="5040" w:hanging="360"/>
      </w:pPr>
      <w:rPr>
        <w:rFonts w:ascii="Times New Roman" w:hAnsi="Times New Roman" w:hint="default"/>
      </w:rPr>
    </w:lvl>
    <w:lvl w:ilvl="7" w:tplc="6374BD4C" w:tentative="1">
      <w:start w:val="1"/>
      <w:numFmt w:val="bullet"/>
      <w:lvlText w:val="•"/>
      <w:lvlJc w:val="left"/>
      <w:pPr>
        <w:tabs>
          <w:tab w:val="num" w:pos="5760"/>
        </w:tabs>
        <w:ind w:left="5760" w:hanging="360"/>
      </w:pPr>
      <w:rPr>
        <w:rFonts w:ascii="Times New Roman" w:hAnsi="Times New Roman" w:hint="default"/>
      </w:rPr>
    </w:lvl>
    <w:lvl w:ilvl="8" w:tplc="9AE8306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F30D7A"/>
    <w:multiLevelType w:val="hybridMultilevel"/>
    <w:tmpl w:val="76FE810C"/>
    <w:lvl w:ilvl="0" w:tplc="42FE7952">
      <w:start w:val="1"/>
      <w:numFmt w:val="bullet"/>
      <w:lvlText w:val="•"/>
      <w:lvlJc w:val="left"/>
      <w:pPr>
        <w:tabs>
          <w:tab w:val="num" w:pos="720"/>
        </w:tabs>
        <w:ind w:left="720" w:hanging="360"/>
      </w:pPr>
      <w:rPr>
        <w:rFonts w:ascii="Times New Roman" w:hAnsi="Times New Roman" w:hint="default"/>
      </w:rPr>
    </w:lvl>
    <w:lvl w:ilvl="1" w:tplc="E0664214" w:tentative="1">
      <w:start w:val="1"/>
      <w:numFmt w:val="bullet"/>
      <w:lvlText w:val="•"/>
      <w:lvlJc w:val="left"/>
      <w:pPr>
        <w:tabs>
          <w:tab w:val="num" w:pos="1440"/>
        </w:tabs>
        <w:ind w:left="1440" w:hanging="360"/>
      </w:pPr>
      <w:rPr>
        <w:rFonts w:ascii="Times New Roman" w:hAnsi="Times New Roman" w:hint="default"/>
      </w:rPr>
    </w:lvl>
    <w:lvl w:ilvl="2" w:tplc="797874D8" w:tentative="1">
      <w:start w:val="1"/>
      <w:numFmt w:val="bullet"/>
      <w:lvlText w:val="•"/>
      <w:lvlJc w:val="left"/>
      <w:pPr>
        <w:tabs>
          <w:tab w:val="num" w:pos="2160"/>
        </w:tabs>
        <w:ind w:left="2160" w:hanging="360"/>
      </w:pPr>
      <w:rPr>
        <w:rFonts w:ascii="Times New Roman" w:hAnsi="Times New Roman" w:hint="default"/>
      </w:rPr>
    </w:lvl>
    <w:lvl w:ilvl="3" w:tplc="1B7A6AB4" w:tentative="1">
      <w:start w:val="1"/>
      <w:numFmt w:val="bullet"/>
      <w:lvlText w:val="•"/>
      <w:lvlJc w:val="left"/>
      <w:pPr>
        <w:tabs>
          <w:tab w:val="num" w:pos="2880"/>
        </w:tabs>
        <w:ind w:left="2880" w:hanging="360"/>
      </w:pPr>
      <w:rPr>
        <w:rFonts w:ascii="Times New Roman" w:hAnsi="Times New Roman" w:hint="default"/>
      </w:rPr>
    </w:lvl>
    <w:lvl w:ilvl="4" w:tplc="0624F39C" w:tentative="1">
      <w:start w:val="1"/>
      <w:numFmt w:val="bullet"/>
      <w:lvlText w:val="•"/>
      <w:lvlJc w:val="left"/>
      <w:pPr>
        <w:tabs>
          <w:tab w:val="num" w:pos="3600"/>
        </w:tabs>
        <w:ind w:left="3600" w:hanging="360"/>
      </w:pPr>
      <w:rPr>
        <w:rFonts w:ascii="Times New Roman" w:hAnsi="Times New Roman" w:hint="default"/>
      </w:rPr>
    </w:lvl>
    <w:lvl w:ilvl="5" w:tplc="50C62D20" w:tentative="1">
      <w:start w:val="1"/>
      <w:numFmt w:val="bullet"/>
      <w:lvlText w:val="•"/>
      <w:lvlJc w:val="left"/>
      <w:pPr>
        <w:tabs>
          <w:tab w:val="num" w:pos="4320"/>
        </w:tabs>
        <w:ind w:left="4320" w:hanging="360"/>
      </w:pPr>
      <w:rPr>
        <w:rFonts w:ascii="Times New Roman" w:hAnsi="Times New Roman" w:hint="default"/>
      </w:rPr>
    </w:lvl>
    <w:lvl w:ilvl="6" w:tplc="7EF4F5C8" w:tentative="1">
      <w:start w:val="1"/>
      <w:numFmt w:val="bullet"/>
      <w:lvlText w:val="•"/>
      <w:lvlJc w:val="left"/>
      <w:pPr>
        <w:tabs>
          <w:tab w:val="num" w:pos="5040"/>
        </w:tabs>
        <w:ind w:left="5040" w:hanging="360"/>
      </w:pPr>
      <w:rPr>
        <w:rFonts w:ascii="Times New Roman" w:hAnsi="Times New Roman" w:hint="default"/>
      </w:rPr>
    </w:lvl>
    <w:lvl w:ilvl="7" w:tplc="9DD0AE2C" w:tentative="1">
      <w:start w:val="1"/>
      <w:numFmt w:val="bullet"/>
      <w:lvlText w:val="•"/>
      <w:lvlJc w:val="left"/>
      <w:pPr>
        <w:tabs>
          <w:tab w:val="num" w:pos="5760"/>
        </w:tabs>
        <w:ind w:left="5760" w:hanging="360"/>
      </w:pPr>
      <w:rPr>
        <w:rFonts w:ascii="Times New Roman" w:hAnsi="Times New Roman" w:hint="default"/>
      </w:rPr>
    </w:lvl>
    <w:lvl w:ilvl="8" w:tplc="6D6C6B18" w:tentative="1">
      <w:start w:val="1"/>
      <w:numFmt w:val="bullet"/>
      <w:lvlText w:val="•"/>
      <w:lvlJc w:val="left"/>
      <w:pPr>
        <w:tabs>
          <w:tab w:val="num" w:pos="6480"/>
        </w:tabs>
        <w:ind w:left="6480" w:hanging="360"/>
      </w:pPr>
      <w:rPr>
        <w:rFonts w:ascii="Times New Roman" w:hAnsi="Times New Roman" w:hint="default"/>
      </w:rPr>
    </w:lvl>
  </w:abstractNum>
  <w:num w:numId="1" w16cid:durableId="1861888543">
    <w:abstractNumId w:val="2"/>
  </w:num>
  <w:num w:numId="2" w16cid:durableId="411509433">
    <w:abstractNumId w:val="0"/>
  </w:num>
  <w:num w:numId="3" w16cid:durableId="473106595">
    <w:abstractNumId w:val="11"/>
  </w:num>
  <w:num w:numId="4" w16cid:durableId="2115897148">
    <w:abstractNumId w:val="3"/>
  </w:num>
  <w:num w:numId="5" w16cid:durableId="1025982909">
    <w:abstractNumId w:val="14"/>
  </w:num>
  <w:num w:numId="6" w16cid:durableId="1634091506">
    <w:abstractNumId w:val="5"/>
  </w:num>
  <w:num w:numId="7" w16cid:durableId="448360964">
    <w:abstractNumId w:val="17"/>
  </w:num>
  <w:num w:numId="8" w16cid:durableId="1113788420">
    <w:abstractNumId w:val="16"/>
  </w:num>
  <w:num w:numId="9" w16cid:durableId="1121997351">
    <w:abstractNumId w:val="4"/>
  </w:num>
  <w:num w:numId="10" w16cid:durableId="1204174985">
    <w:abstractNumId w:val="6"/>
  </w:num>
  <w:num w:numId="11" w16cid:durableId="1262688498">
    <w:abstractNumId w:val="10"/>
  </w:num>
  <w:num w:numId="12" w16cid:durableId="1404062662">
    <w:abstractNumId w:val="13"/>
  </w:num>
  <w:num w:numId="13" w16cid:durableId="818956392">
    <w:abstractNumId w:val="1"/>
  </w:num>
  <w:num w:numId="14" w16cid:durableId="1907759047">
    <w:abstractNumId w:val="9"/>
  </w:num>
  <w:num w:numId="15" w16cid:durableId="1601454232">
    <w:abstractNumId w:val="8"/>
  </w:num>
  <w:num w:numId="16" w16cid:durableId="1117061528">
    <w:abstractNumId w:val="12"/>
  </w:num>
  <w:num w:numId="17" w16cid:durableId="1091120050">
    <w:abstractNumId w:val="7"/>
  </w:num>
  <w:num w:numId="18" w16cid:durableId="236282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EC"/>
    <w:rsid w:val="000036A4"/>
    <w:rsid w:val="00035304"/>
    <w:rsid w:val="00062C52"/>
    <w:rsid w:val="00072FF6"/>
    <w:rsid w:val="00076471"/>
    <w:rsid w:val="00080D45"/>
    <w:rsid w:val="00083262"/>
    <w:rsid w:val="000865F1"/>
    <w:rsid w:val="00087312"/>
    <w:rsid w:val="00092B62"/>
    <w:rsid w:val="000973AA"/>
    <w:rsid w:val="000A5804"/>
    <w:rsid w:val="000A66E7"/>
    <w:rsid w:val="000B2F1D"/>
    <w:rsid w:val="000B7F50"/>
    <w:rsid w:val="00116B3A"/>
    <w:rsid w:val="00133135"/>
    <w:rsid w:val="00134712"/>
    <w:rsid w:val="001725B2"/>
    <w:rsid w:val="001B36B0"/>
    <w:rsid w:val="001F2A6B"/>
    <w:rsid w:val="002112D7"/>
    <w:rsid w:val="0021751A"/>
    <w:rsid w:val="002625D1"/>
    <w:rsid w:val="00292270"/>
    <w:rsid w:val="002E45F7"/>
    <w:rsid w:val="00306675"/>
    <w:rsid w:val="0033440E"/>
    <w:rsid w:val="00335CB2"/>
    <w:rsid w:val="00341C8F"/>
    <w:rsid w:val="00347250"/>
    <w:rsid w:val="00353B82"/>
    <w:rsid w:val="003744F9"/>
    <w:rsid w:val="003752C3"/>
    <w:rsid w:val="00380274"/>
    <w:rsid w:val="00384D6A"/>
    <w:rsid w:val="003873D3"/>
    <w:rsid w:val="00397316"/>
    <w:rsid w:val="003B5845"/>
    <w:rsid w:val="003C0EEC"/>
    <w:rsid w:val="003D3F32"/>
    <w:rsid w:val="003E231C"/>
    <w:rsid w:val="00401505"/>
    <w:rsid w:val="00491CBC"/>
    <w:rsid w:val="004C526F"/>
    <w:rsid w:val="004C7FAD"/>
    <w:rsid w:val="004D5FCF"/>
    <w:rsid w:val="004D723B"/>
    <w:rsid w:val="004E6B38"/>
    <w:rsid w:val="00511663"/>
    <w:rsid w:val="00525BAC"/>
    <w:rsid w:val="005271E7"/>
    <w:rsid w:val="005324F2"/>
    <w:rsid w:val="005541D4"/>
    <w:rsid w:val="0056451F"/>
    <w:rsid w:val="0057311E"/>
    <w:rsid w:val="005871BA"/>
    <w:rsid w:val="005C57CE"/>
    <w:rsid w:val="005E4460"/>
    <w:rsid w:val="005F2B62"/>
    <w:rsid w:val="0060670F"/>
    <w:rsid w:val="00644575"/>
    <w:rsid w:val="0068007A"/>
    <w:rsid w:val="006A786B"/>
    <w:rsid w:val="006B0629"/>
    <w:rsid w:val="006B062C"/>
    <w:rsid w:val="006B7C1E"/>
    <w:rsid w:val="006C1DDF"/>
    <w:rsid w:val="00733ACD"/>
    <w:rsid w:val="00740E32"/>
    <w:rsid w:val="007528F3"/>
    <w:rsid w:val="007A4745"/>
    <w:rsid w:val="007B3475"/>
    <w:rsid w:val="007C54D6"/>
    <w:rsid w:val="007D5C65"/>
    <w:rsid w:val="007E16D5"/>
    <w:rsid w:val="007E71CB"/>
    <w:rsid w:val="007F7B56"/>
    <w:rsid w:val="0082158E"/>
    <w:rsid w:val="00826BCF"/>
    <w:rsid w:val="008432D3"/>
    <w:rsid w:val="00853AE8"/>
    <w:rsid w:val="00855CC8"/>
    <w:rsid w:val="008B10D2"/>
    <w:rsid w:val="009014E9"/>
    <w:rsid w:val="0092539F"/>
    <w:rsid w:val="00953441"/>
    <w:rsid w:val="00974C91"/>
    <w:rsid w:val="009969CE"/>
    <w:rsid w:val="009A6624"/>
    <w:rsid w:val="009B7713"/>
    <w:rsid w:val="009C4710"/>
    <w:rsid w:val="00A34A57"/>
    <w:rsid w:val="00A546A8"/>
    <w:rsid w:val="00A733B5"/>
    <w:rsid w:val="00A8342A"/>
    <w:rsid w:val="00AD1A72"/>
    <w:rsid w:val="00AE0DC9"/>
    <w:rsid w:val="00B356D9"/>
    <w:rsid w:val="00B36AA9"/>
    <w:rsid w:val="00B85C8B"/>
    <w:rsid w:val="00B8678D"/>
    <w:rsid w:val="00B9512F"/>
    <w:rsid w:val="00B97F03"/>
    <w:rsid w:val="00BB4AF1"/>
    <w:rsid w:val="00BC0F24"/>
    <w:rsid w:val="00C176CC"/>
    <w:rsid w:val="00C347D7"/>
    <w:rsid w:val="00C54352"/>
    <w:rsid w:val="00C71711"/>
    <w:rsid w:val="00CB4A2F"/>
    <w:rsid w:val="00CC56C5"/>
    <w:rsid w:val="00CD49F3"/>
    <w:rsid w:val="00D16866"/>
    <w:rsid w:val="00D23B6A"/>
    <w:rsid w:val="00D24060"/>
    <w:rsid w:val="00D33CFC"/>
    <w:rsid w:val="00D430C7"/>
    <w:rsid w:val="00D51F57"/>
    <w:rsid w:val="00DA2352"/>
    <w:rsid w:val="00DA350B"/>
    <w:rsid w:val="00DC2843"/>
    <w:rsid w:val="00E165CF"/>
    <w:rsid w:val="00E242C6"/>
    <w:rsid w:val="00E34BF7"/>
    <w:rsid w:val="00E626C7"/>
    <w:rsid w:val="00E67CD9"/>
    <w:rsid w:val="00E87EF5"/>
    <w:rsid w:val="00E9294C"/>
    <w:rsid w:val="00ED6375"/>
    <w:rsid w:val="00EF7277"/>
    <w:rsid w:val="00F01EF0"/>
    <w:rsid w:val="00F10F83"/>
    <w:rsid w:val="00F16FEF"/>
    <w:rsid w:val="00F17B9D"/>
    <w:rsid w:val="00F43419"/>
    <w:rsid w:val="00F508F8"/>
    <w:rsid w:val="00F52B51"/>
    <w:rsid w:val="00F71423"/>
    <w:rsid w:val="00F77930"/>
    <w:rsid w:val="00F85D28"/>
    <w:rsid w:val="00F90181"/>
    <w:rsid w:val="00F913E8"/>
    <w:rsid w:val="00FB17C1"/>
    <w:rsid w:val="00FB4E01"/>
    <w:rsid w:val="00FC0498"/>
    <w:rsid w:val="00FC56F2"/>
    <w:rsid w:val="0668D618"/>
    <w:rsid w:val="082A264E"/>
    <w:rsid w:val="0C66C7D3"/>
    <w:rsid w:val="1C2BF31F"/>
    <w:rsid w:val="1DFD302C"/>
    <w:rsid w:val="213834A0"/>
    <w:rsid w:val="278AEA15"/>
    <w:rsid w:val="4260C629"/>
    <w:rsid w:val="495C2760"/>
    <w:rsid w:val="55CFCCDB"/>
    <w:rsid w:val="6F82877D"/>
    <w:rsid w:val="76EEB5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7EA9"/>
  <w15:chartTrackingRefBased/>
  <w15:docId w15:val="{FA5CA04C-7E6E-42A5-9430-2801A81E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4C7FAD"/>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0EEC"/>
    <w:pPr>
      <w:keepNext/>
      <w:keepLines/>
      <w:spacing w:before="240"/>
      <w:outlineLvl w:val="0"/>
    </w:pPr>
    <w:rPr>
      <w:rFonts w:asciiTheme="majorHAnsi" w:eastAsiaTheme="majorEastAsia" w:hAnsiTheme="majorHAnsi" w:cstheme="majorBidi"/>
      <w:color w:val="05143E" w:themeColor="accent1" w:themeShade="BF"/>
      <w:sz w:val="32"/>
      <w:szCs w:val="32"/>
    </w:rPr>
  </w:style>
  <w:style w:type="paragraph" w:styleId="Heading3">
    <w:name w:val="heading 3"/>
    <w:basedOn w:val="Normal"/>
    <w:next w:val="Normal"/>
    <w:link w:val="Heading3Char"/>
    <w:uiPriority w:val="9"/>
    <w:semiHidden/>
    <w:qFormat/>
    <w:rsid w:val="00335CB2"/>
    <w:pPr>
      <w:keepNext/>
      <w:keepLines/>
      <w:spacing w:before="40"/>
      <w:outlineLvl w:val="2"/>
    </w:pPr>
    <w:rPr>
      <w:rFonts w:asciiTheme="majorHAnsi" w:eastAsiaTheme="majorEastAsia" w:hAnsiTheme="majorHAnsi" w:cstheme="majorBidi"/>
      <w:color w:val="030D2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EEC"/>
    <w:rPr>
      <w:rFonts w:asciiTheme="majorHAnsi" w:eastAsiaTheme="majorEastAsia" w:hAnsiTheme="majorHAnsi" w:cstheme="majorBidi"/>
      <w:color w:val="05143E" w:themeColor="accent1" w:themeShade="BF"/>
      <w:kern w:val="0"/>
      <w:sz w:val="32"/>
      <w:szCs w:val="32"/>
      <w14:ligatures w14:val="none"/>
    </w:rPr>
  </w:style>
  <w:style w:type="paragraph" w:customStyle="1" w:styleId="VEOHRCBodytext">
    <w:name w:val="VEOHRC Body text"/>
    <w:basedOn w:val="Normal"/>
    <w:link w:val="VEOHRCBodytextChar"/>
    <w:rsid w:val="00335CB2"/>
    <w:pPr>
      <w:spacing w:before="80" w:after="120"/>
    </w:pPr>
    <w:rPr>
      <w:rFonts w:ascii="Arial" w:eastAsia="Times New Roman" w:hAnsi="Arial" w:cs="Times New Roman"/>
      <w:lang w:eastAsia="en-AU"/>
    </w:rPr>
  </w:style>
  <w:style w:type="character" w:styleId="Hyperlink">
    <w:name w:val="Hyperlink"/>
    <w:aliases w:val="VEOHRC_Hyperlink"/>
    <w:uiPriority w:val="99"/>
    <w:rsid w:val="004C7FAD"/>
    <w:rPr>
      <w:color w:val="auto"/>
      <w:u w:val="single"/>
    </w:rPr>
  </w:style>
  <w:style w:type="paragraph" w:customStyle="1" w:styleId="VEOHRCHeading3">
    <w:name w:val="VEOHRC Heading 3"/>
    <w:basedOn w:val="Heading3"/>
    <w:next w:val="Normal"/>
    <w:link w:val="VEOHRCHeading3Char"/>
    <w:rsid w:val="00335CB2"/>
    <w:pPr>
      <w:keepLines w:val="0"/>
      <w:spacing w:before="120" w:after="60" w:line="240" w:lineRule="atLeast"/>
    </w:pPr>
    <w:rPr>
      <w:rFonts w:ascii="Arial" w:eastAsia="Times New Roman" w:hAnsi="Arial" w:cs="Arial"/>
      <w:b/>
      <w:bCs/>
      <w:color w:val="auto"/>
      <w:szCs w:val="26"/>
      <w:lang w:eastAsia="en-AU"/>
    </w:rPr>
  </w:style>
  <w:style w:type="character" w:customStyle="1" w:styleId="VEOHRCBodytextChar">
    <w:name w:val="VEOHRC Body text Char"/>
    <w:link w:val="VEOHRCBodytext"/>
    <w:rsid w:val="00335CB2"/>
    <w:rPr>
      <w:rFonts w:ascii="Arial" w:eastAsia="Times New Roman" w:hAnsi="Arial" w:cs="Times New Roman"/>
      <w:kern w:val="0"/>
      <w:sz w:val="22"/>
      <w:szCs w:val="22"/>
      <w:lang w:eastAsia="en-AU"/>
      <w14:ligatures w14:val="none"/>
    </w:rPr>
  </w:style>
  <w:style w:type="character" w:customStyle="1" w:styleId="VEOHRCHeading3Char">
    <w:name w:val="VEOHRC Heading 3 Char"/>
    <w:link w:val="VEOHRCHeading3"/>
    <w:rsid w:val="00335CB2"/>
    <w:rPr>
      <w:rFonts w:ascii="Arial" w:eastAsia="Times New Roman" w:hAnsi="Arial" w:cs="Arial"/>
      <w:b/>
      <w:bCs/>
      <w:kern w:val="0"/>
      <w:sz w:val="22"/>
      <w:szCs w:val="26"/>
      <w:lang w:eastAsia="en-AU"/>
      <w14:ligatures w14:val="none"/>
    </w:rPr>
  </w:style>
  <w:style w:type="character" w:customStyle="1" w:styleId="Heading3Char">
    <w:name w:val="Heading 3 Char"/>
    <w:basedOn w:val="DefaultParagraphFont"/>
    <w:link w:val="Heading3"/>
    <w:uiPriority w:val="9"/>
    <w:semiHidden/>
    <w:rsid w:val="00335CB2"/>
    <w:rPr>
      <w:rFonts w:asciiTheme="majorHAnsi" w:eastAsiaTheme="majorEastAsia" w:hAnsiTheme="majorHAnsi" w:cstheme="majorBidi"/>
      <w:color w:val="030D29" w:themeColor="accent1" w:themeShade="7F"/>
      <w:kern w:val="0"/>
      <w:sz w:val="22"/>
      <w:szCs w:val="22"/>
      <w14:ligatures w14:val="none"/>
    </w:rPr>
  </w:style>
  <w:style w:type="paragraph" w:styleId="Title">
    <w:name w:val="Title"/>
    <w:basedOn w:val="Normal"/>
    <w:next w:val="Normal"/>
    <w:link w:val="TitleChar"/>
    <w:uiPriority w:val="10"/>
    <w:qFormat/>
    <w:rsid w:val="008432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2D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9294C"/>
    <w:pPr>
      <w:ind w:left="720"/>
      <w:contextualSpacing/>
    </w:pPr>
  </w:style>
  <w:style w:type="character" w:styleId="UnresolvedMention">
    <w:name w:val="Unresolved Mention"/>
    <w:basedOn w:val="DefaultParagraphFont"/>
    <w:uiPriority w:val="99"/>
    <w:semiHidden/>
    <w:rsid w:val="00491CBC"/>
    <w:rPr>
      <w:color w:val="605E5C"/>
      <w:shd w:val="clear" w:color="auto" w:fill="E1DFDD"/>
    </w:rPr>
  </w:style>
  <w:style w:type="character" w:styleId="CommentReference">
    <w:name w:val="annotation reference"/>
    <w:basedOn w:val="DefaultParagraphFont"/>
    <w:uiPriority w:val="99"/>
    <w:semiHidden/>
    <w:rsid w:val="00397316"/>
    <w:rPr>
      <w:sz w:val="16"/>
      <w:szCs w:val="16"/>
    </w:rPr>
  </w:style>
  <w:style w:type="paragraph" w:styleId="CommentText">
    <w:name w:val="annotation text"/>
    <w:basedOn w:val="Normal"/>
    <w:link w:val="CommentTextChar"/>
    <w:uiPriority w:val="99"/>
    <w:rsid w:val="00397316"/>
    <w:rPr>
      <w:sz w:val="20"/>
      <w:szCs w:val="20"/>
    </w:rPr>
  </w:style>
  <w:style w:type="character" w:customStyle="1" w:styleId="CommentTextChar">
    <w:name w:val="Comment Text Char"/>
    <w:basedOn w:val="DefaultParagraphFont"/>
    <w:link w:val="CommentText"/>
    <w:uiPriority w:val="99"/>
    <w:rsid w:val="00397316"/>
    <w:rPr>
      <w:kern w:val="0"/>
      <w:sz w:val="20"/>
      <w:szCs w:val="20"/>
      <w14:ligatures w14:val="none"/>
    </w:rPr>
  </w:style>
  <w:style w:type="paragraph" w:styleId="CommentSubject">
    <w:name w:val="annotation subject"/>
    <w:basedOn w:val="CommentText"/>
    <w:next w:val="CommentText"/>
    <w:link w:val="CommentSubjectChar"/>
    <w:uiPriority w:val="99"/>
    <w:semiHidden/>
    <w:rsid w:val="00397316"/>
    <w:rPr>
      <w:b/>
      <w:bCs/>
    </w:rPr>
  </w:style>
  <w:style w:type="character" w:customStyle="1" w:styleId="CommentSubjectChar">
    <w:name w:val="Comment Subject Char"/>
    <w:basedOn w:val="CommentTextChar"/>
    <w:link w:val="CommentSubject"/>
    <w:uiPriority w:val="99"/>
    <w:semiHidden/>
    <w:rsid w:val="00397316"/>
    <w:rPr>
      <w:b/>
      <w:bCs/>
      <w:kern w:val="0"/>
      <w:sz w:val="20"/>
      <w:szCs w:val="20"/>
      <w14:ligatures w14:val="none"/>
    </w:rPr>
  </w:style>
  <w:style w:type="paragraph" w:styleId="Revision">
    <w:name w:val="Revision"/>
    <w:hidden/>
    <w:uiPriority w:val="99"/>
    <w:semiHidden/>
    <w:rsid w:val="00397316"/>
  </w:style>
  <w:style w:type="paragraph" w:customStyle="1" w:styleId="paragraph">
    <w:name w:val="paragraph"/>
    <w:basedOn w:val="Normal"/>
    <w:rsid w:val="00511663"/>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511663"/>
  </w:style>
  <w:style w:type="character" w:customStyle="1" w:styleId="eop">
    <w:name w:val="eop"/>
    <w:basedOn w:val="DefaultParagraphFont"/>
    <w:rsid w:val="00511663"/>
  </w:style>
  <w:style w:type="character" w:styleId="EndnoteReference">
    <w:name w:val="endnote reference"/>
    <w:basedOn w:val="DefaultParagraphFont"/>
    <w:uiPriority w:val="99"/>
    <w:unhideWhenUsed/>
    <w:rsid w:val="005C57CE"/>
    <w:rPr>
      <w:vertAlign w:val="superscript"/>
    </w:rPr>
  </w:style>
  <w:style w:type="paragraph" w:styleId="EndnoteText">
    <w:name w:val="endnote text"/>
    <w:basedOn w:val="Normal"/>
    <w:link w:val="EndnoteTextChar"/>
    <w:uiPriority w:val="99"/>
    <w:rsid w:val="005C57CE"/>
    <w:rPr>
      <w:rFonts w:ascii="Arial Nova Light" w:hAnsi="Arial Nova Light"/>
      <w:sz w:val="20"/>
      <w:szCs w:val="20"/>
    </w:rPr>
  </w:style>
  <w:style w:type="character" w:customStyle="1" w:styleId="EndnoteTextChar">
    <w:name w:val="Endnote Text Char"/>
    <w:basedOn w:val="DefaultParagraphFont"/>
    <w:link w:val="EndnoteText"/>
    <w:uiPriority w:val="99"/>
    <w:rsid w:val="005C57CE"/>
    <w:rPr>
      <w:rFonts w:ascii="Arial Nova Light" w:hAnsi="Arial Nova Light"/>
      <w:kern w:val="0"/>
      <w:sz w:val="20"/>
      <w:szCs w:val="20"/>
      <w14:ligatures w14:val="none"/>
    </w:rPr>
  </w:style>
  <w:style w:type="character" w:styleId="FootnoteReference">
    <w:name w:val="footnote reference"/>
    <w:basedOn w:val="DefaultParagraphFont"/>
    <w:uiPriority w:val="99"/>
    <w:unhideWhenUsed/>
    <w:rsid w:val="005C57CE"/>
    <w:rPr>
      <w:vertAlign w:val="superscript"/>
    </w:rPr>
  </w:style>
  <w:style w:type="paragraph" w:styleId="FootnoteText">
    <w:name w:val="footnote text"/>
    <w:link w:val="FootnoteTextChar"/>
    <w:uiPriority w:val="99"/>
    <w:rsid w:val="005C57CE"/>
    <w:rPr>
      <w:rFonts w:ascii="Arial Nova Light" w:hAnsi="Arial Nova Light"/>
      <w:kern w:val="0"/>
      <w:sz w:val="18"/>
      <w:szCs w:val="20"/>
      <w14:ligatures w14:val="none"/>
    </w:rPr>
  </w:style>
  <w:style w:type="character" w:customStyle="1" w:styleId="FootnoteTextChar">
    <w:name w:val="Footnote Text Char"/>
    <w:basedOn w:val="DefaultParagraphFont"/>
    <w:link w:val="FootnoteText"/>
    <w:uiPriority w:val="99"/>
    <w:rsid w:val="005C57CE"/>
    <w:rPr>
      <w:rFonts w:ascii="Arial Nova Light" w:hAnsi="Arial Nova Light"/>
      <w:kern w:val="0"/>
      <w:sz w:val="18"/>
      <w:szCs w:val="20"/>
      <w14:ligatures w14:val="none"/>
    </w:rPr>
  </w:style>
  <w:style w:type="paragraph" w:customStyle="1" w:styleId="vBodytext">
    <w:name w:val="v Body text"/>
    <w:qFormat/>
    <w:rsid w:val="005C57CE"/>
    <w:pPr>
      <w:spacing w:after="160" w:line="264" w:lineRule="auto"/>
    </w:pPr>
    <w:rPr>
      <w:rFonts w:ascii="Arial Nova Light" w:hAnsi="Arial Nova Light"/>
      <w:kern w:val="0"/>
      <w:sz w:val="22"/>
      <w:szCs w:val="22"/>
      <w14:ligatures w14:val="none"/>
    </w:rPr>
  </w:style>
  <w:style w:type="paragraph" w:styleId="TOC1">
    <w:name w:val="toc 1"/>
    <w:basedOn w:val="vBodytext"/>
    <w:next w:val="vBodytext"/>
    <w:autoRedefine/>
    <w:uiPriority w:val="39"/>
    <w:unhideWhenUsed/>
    <w:rsid w:val="005C57CE"/>
    <w:pPr>
      <w:spacing w:before="160" w:after="80"/>
    </w:pPr>
    <w:rPr>
      <w:rFonts w:ascii="Arial Nova" w:hAnsi="Arial Nova"/>
      <w:b/>
      <w:sz w:val="28"/>
    </w:rPr>
  </w:style>
  <w:style w:type="paragraph" w:styleId="TOC2">
    <w:name w:val="toc 2"/>
    <w:basedOn w:val="vBodytext"/>
    <w:next w:val="vBodytext"/>
    <w:autoRedefine/>
    <w:uiPriority w:val="39"/>
    <w:rsid w:val="005C57CE"/>
    <w:pPr>
      <w:tabs>
        <w:tab w:val="left" w:pos="709"/>
        <w:tab w:val="left" w:pos="1418"/>
        <w:tab w:val="right" w:leader="dot" w:pos="9070"/>
      </w:tabs>
      <w:spacing w:after="80"/>
      <w:ind w:left="709"/>
    </w:pPr>
    <w:rPr>
      <w:noProof/>
    </w:rPr>
  </w:style>
  <w:style w:type="paragraph" w:styleId="TOC3">
    <w:name w:val="toc 3"/>
    <w:basedOn w:val="vBodytext"/>
    <w:next w:val="vBodytext"/>
    <w:autoRedefine/>
    <w:uiPriority w:val="39"/>
    <w:rsid w:val="005C57CE"/>
    <w:pPr>
      <w:tabs>
        <w:tab w:val="right" w:leader="dot" w:pos="9060"/>
      </w:tabs>
      <w:spacing w:after="80"/>
      <w:ind w:left="1418"/>
    </w:pPr>
    <w:rPr>
      <w:szCs w:val="20"/>
    </w:rPr>
  </w:style>
  <w:style w:type="paragraph" w:customStyle="1" w:styleId="vBodyblock1">
    <w:name w:val="v Body block 1"/>
    <w:basedOn w:val="vBodytext"/>
    <w:next w:val="vBodytext"/>
    <w:uiPriority w:val="7"/>
    <w:qFormat/>
    <w:rsid w:val="005C57CE"/>
    <w:pPr>
      <w:pBdr>
        <w:left w:val="single" w:sz="48" w:space="16" w:color="62DEBD" w:themeColor="accent4"/>
      </w:pBdr>
      <w:spacing w:before="240" w:after="360"/>
      <w:ind w:left="454"/>
    </w:pPr>
    <w:rPr>
      <w:rFonts w:ascii="Arial Nova" w:hAnsi="Arial Nova"/>
    </w:rPr>
  </w:style>
  <w:style w:type="paragraph" w:customStyle="1" w:styleId="vBodybullet1">
    <w:name w:val="v Body bullet 1"/>
    <w:basedOn w:val="vBodytext"/>
    <w:uiPriority w:val="1"/>
    <w:qFormat/>
    <w:rsid w:val="004C7FAD"/>
    <w:pPr>
      <w:numPr>
        <w:numId w:val="12"/>
      </w:numPr>
    </w:pPr>
  </w:style>
  <w:style w:type="paragraph" w:customStyle="1" w:styleId="vBodybullet2">
    <w:name w:val="v Body bullet 2"/>
    <w:basedOn w:val="vBodybullet1"/>
    <w:uiPriority w:val="2"/>
    <w:qFormat/>
    <w:rsid w:val="004C7FAD"/>
    <w:pPr>
      <w:numPr>
        <w:numId w:val="13"/>
      </w:numPr>
    </w:pPr>
  </w:style>
  <w:style w:type="paragraph" w:customStyle="1" w:styleId="vBodyindent1">
    <w:name w:val="v Body indent 1"/>
    <w:basedOn w:val="vBodytext"/>
    <w:next w:val="vBodytext"/>
    <w:uiPriority w:val="8"/>
    <w:qFormat/>
    <w:rsid w:val="005C57CE"/>
    <w:pPr>
      <w:ind w:left="454"/>
    </w:pPr>
  </w:style>
  <w:style w:type="paragraph" w:customStyle="1" w:styleId="vBodyindent2">
    <w:name w:val="v Body indent 2"/>
    <w:basedOn w:val="vBodytext"/>
    <w:next w:val="vBodytext"/>
    <w:uiPriority w:val="9"/>
    <w:qFormat/>
    <w:rsid w:val="005C57CE"/>
    <w:pPr>
      <w:ind w:left="907"/>
    </w:pPr>
  </w:style>
  <w:style w:type="paragraph" w:customStyle="1" w:styleId="vBodyintroduction">
    <w:name w:val="v Body introduction"/>
    <w:basedOn w:val="vBodytext"/>
    <w:uiPriority w:val="6"/>
    <w:qFormat/>
    <w:rsid w:val="005C57CE"/>
    <w:pPr>
      <w:spacing w:before="240" w:after="360"/>
    </w:pPr>
    <w:rPr>
      <w:sz w:val="28"/>
    </w:rPr>
  </w:style>
  <w:style w:type="paragraph" w:customStyle="1" w:styleId="vBodynumberedlist1">
    <w:name w:val="v Body numbered list 1"/>
    <w:basedOn w:val="vBodybullet1"/>
    <w:uiPriority w:val="3"/>
    <w:qFormat/>
    <w:rsid w:val="004C7FAD"/>
    <w:pPr>
      <w:numPr>
        <w:numId w:val="14"/>
      </w:numPr>
    </w:pPr>
  </w:style>
  <w:style w:type="paragraph" w:customStyle="1" w:styleId="vBodynumberedlist2">
    <w:name w:val="v Body numbered list 2"/>
    <w:basedOn w:val="vBodybullet2"/>
    <w:uiPriority w:val="4"/>
    <w:qFormat/>
    <w:rsid w:val="005C57CE"/>
    <w:pPr>
      <w:numPr>
        <w:ilvl w:val="1"/>
        <w:numId w:val="14"/>
      </w:numPr>
    </w:pPr>
  </w:style>
  <w:style w:type="paragraph" w:customStyle="1" w:styleId="vBodynumberedlist3">
    <w:name w:val="v Body numbered list 3"/>
    <w:basedOn w:val="vBodynumberedlist2"/>
    <w:uiPriority w:val="5"/>
    <w:qFormat/>
    <w:rsid w:val="004C7FAD"/>
    <w:pPr>
      <w:numPr>
        <w:ilvl w:val="2"/>
      </w:numPr>
    </w:pPr>
  </w:style>
  <w:style w:type="paragraph" w:customStyle="1" w:styleId="vBodytext-spacebefore">
    <w:name w:val="v Body text - space before"/>
    <w:basedOn w:val="vBodytext"/>
    <w:next w:val="vBodytext"/>
    <w:uiPriority w:val="79"/>
    <w:qFormat/>
    <w:rsid w:val="005C57CE"/>
    <w:pPr>
      <w:spacing w:before="160"/>
    </w:pPr>
  </w:style>
  <w:style w:type="paragraph" w:customStyle="1" w:styleId="vBodytext-spaceafter">
    <w:name w:val="v Body text - space after"/>
    <w:basedOn w:val="vBodytext-spacebefore"/>
    <w:next w:val="vBodytext"/>
    <w:uiPriority w:val="79"/>
    <w:qFormat/>
    <w:rsid w:val="005C57CE"/>
    <w:pPr>
      <w:spacing w:after="320"/>
    </w:pPr>
  </w:style>
  <w:style w:type="character" w:customStyle="1" w:styleId="vCharacterbold">
    <w:name w:val="v Character bold"/>
    <w:basedOn w:val="DefaultParagraphFont"/>
    <w:uiPriority w:val="10"/>
    <w:qFormat/>
    <w:rsid w:val="005C57CE"/>
    <w:rPr>
      <w:rFonts w:ascii="Arial Nova" w:hAnsi="Arial Nova"/>
      <w:b/>
    </w:rPr>
  </w:style>
  <w:style w:type="character" w:customStyle="1" w:styleId="vCharacterbolditalics">
    <w:name w:val="v Character bold italics"/>
    <w:basedOn w:val="DefaultParagraphFont"/>
    <w:uiPriority w:val="12"/>
    <w:qFormat/>
    <w:rsid w:val="005C57CE"/>
    <w:rPr>
      <w:rFonts w:ascii="Arial Nova" w:hAnsi="Arial Nova"/>
      <w:b/>
      <w:bCs/>
      <w:i/>
      <w:iCs/>
    </w:rPr>
  </w:style>
  <w:style w:type="character" w:customStyle="1" w:styleId="vCharacterhighlightgreen">
    <w:name w:val="v Character highlight green"/>
    <w:basedOn w:val="DefaultParagraphFont"/>
    <w:uiPriority w:val="14"/>
    <w:qFormat/>
    <w:rsid w:val="005C57CE"/>
    <w:rPr>
      <w:bdr w:val="none" w:sz="0" w:space="0" w:color="auto"/>
      <w:shd w:val="clear" w:color="auto" w:fill="62DEBD" w:themeFill="accent4"/>
    </w:rPr>
  </w:style>
  <w:style w:type="character" w:customStyle="1" w:styleId="vCharacterhighlightyellow">
    <w:name w:val="v Character highlight yellow"/>
    <w:basedOn w:val="DefaultParagraphFont"/>
    <w:uiPriority w:val="15"/>
    <w:qFormat/>
    <w:rsid w:val="005C57CE"/>
    <w:rPr>
      <w:bdr w:val="none" w:sz="0" w:space="0" w:color="auto"/>
      <w:shd w:val="clear" w:color="auto" w:fill="EDB936" w:themeFill="accent3"/>
    </w:rPr>
  </w:style>
  <w:style w:type="character" w:customStyle="1" w:styleId="vCharacteritalics">
    <w:name w:val="v Character italics"/>
    <w:basedOn w:val="DefaultParagraphFont"/>
    <w:uiPriority w:val="11"/>
    <w:qFormat/>
    <w:rsid w:val="005C57CE"/>
    <w:rPr>
      <w:i/>
    </w:rPr>
  </w:style>
  <w:style w:type="character" w:customStyle="1" w:styleId="vCharactersubscript">
    <w:name w:val="v Character subscript"/>
    <w:basedOn w:val="DefaultParagraphFont"/>
    <w:uiPriority w:val="13"/>
    <w:qFormat/>
    <w:rsid w:val="005C57CE"/>
    <w:rPr>
      <w:vertAlign w:val="subscript"/>
    </w:rPr>
  </w:style>
  <w:style w:type="character" w:customStyle="1" w:styleId="vCharactersuperscript">
    <w:name w:val="v Character superscript"/>
    <w:basedOn w:val="DefaultParagraphFont"/>
    <w:uiPriority w:val="12"/>
    <w:qFormat/>
    <w:rsid w:val="005C57CE"/>
    <w:rPr>
      <w:vertAlign w:val="superscript"/>
    </w:rPr>
  </w:style>
  <w:style w:type="paragraph" w:customStyle="1" w:styleId="vContentstitle">
    <w:name w:val="v Contents title"/>
    <w:next w:val="vBodytext"/>
    <w:uiPriority w:val="31"/>
    <w:qFormat/>
    <w:rsid w:val="005C57CE"/>
    <w:pPr>
      <w:spacing w:before="480" w:after="360" w:line="264" w:lineRule="auto"/>
    </w:pPr>
    <w:rPr>
      <w:rFonts w:ascii="Arial Nova" w:hAnsi="Arial Nova"/>
      <w:b/>
      <w:kern w:val="0"/>
      <w:sz w:val="52"/>
      <w:szCs w:val="22"/>
      <w14:ligatures w14:val="none"/>
    </w:rPr>
  </w:style>
  <w:style w:type="paragraph" w:customStyle="1" w:styleId="vCovertitle">
    <w:name w:val="v Cover title"/>
    <w:next w:val="Normal"/>
    <w:uiPriority w:val="29"/>
    <w:qFormat/>
    <w:rsid w:val="005C57CE"/>
    <w:pPr>
      <w:spacing w:before="6000" w:after="600"/>
    </w:pPr>
    <w:rPr>
      <w:rFonts w:ascii="Arial Nova" w:hAnsi="Arial Nova"/>
      <w:b/>
      <w:kern w:val="0"/>
      <w:sz w:val="80"/>
      <w:szCs w:val="22"/>
      <w14:ligatures w14:val="none"/>
    </w:rPr>
  </w:style>
  <w:style w:type="paragraph" w:customStyle="1" w:styleId="vCoversubtitle">
    <w:name w:val="v Cover subtitle"/>
    <w:basedOn w:val="vCovertitle"/>
    <w:next w:val="vBodytext"/>
    <w:uiPriority w:val="29"/>
    <w:qFormat/>
    <w:rsid w:val="005C57CE"/>
    <w:pPr>
      <w:spacing w:before="360"/>
    </w:pPr>
    <w:rPr>
      <w:sz w:val="36"/>
    </w:rPr>
  </w:style>
  <w:style w:type="paragraph" w:customStyle="1" w:styleId="vFiguretitle">
    <w:name w:val="v Figure title"/>
    <w:basedOn w:val="vBodytext"/>
    <w:next w:val="vBodytext"/>
    <w:uiPriority w:val="32"/>
    <w:qFormat/>
    <w:rsid w:val="005C57CE"/>
    <w:pPr>
      <w:spacing w:before="160" w:after="240"/>
    </w:pPr>
    <w:rPr>
      <w:rFonts w:ascii="Arial Nova" w:hAnsi="Arial Nova"/>
      <w:b/>
    </w:rPr>
  </w:style>
  <w:style w:type="paragraph" w:customStyle="1" w:styleId="vFooter">
    <w:name w:val="v Footer"/>
    <w:basedOn w:val="vBodytext"/>
    <w:uiPriority w:val="59"/>
    <w:qFormat/>
    <w:rsid w:val="005C57CE"/>
    <w:pPr>
      <w:tabs>
        <w:tab w:val="right" w:pos="9072"/>
      </w:tabs>
      <w:spacing w:after="0"/>
    </w:pPr>
    <w:rPr>
      <w:rFonts w:ascii="Arial Nova" w:hAnsi="Arial Nova"/>
      <w:sz w:val="20"/>
    </w:rPr>
  </w:style>
  <w:style w:type="paragraph" w:customStyle="1" w:styleId="vHeader">
    <w:name w:val="v Header"/>
    <w:uiPriority w:val="58"/>
    <w:qFormat/>
    <w:rsid w:val="005C57CE"/>
    <w:pPr>
      <w:spacing w:after="160" w:line="259" w:lineRule="auto"/>
      <w:jc w:val="right"/>
    </w:pPr>
    <w:rPr>
      <w:rFonts w:ascii="Arial Nova" w:hAnsi="Arial Nova"/>
      <w:color w:val="071C53" w:themeColor="text2"/>
      <w:kern w:val="0"/>
      <w:sz w:val="18"/>
      <w:szCs w:val="22"/>
      <w14:ligatures w14:val="none"/>
    </w:rPr>
  </w:style>
  <w:style w:type="paragraph" w:customStyle="1" w:styleId="vHeading1">
    <w:name w:val="v Heading 1"/>
    <w:basedOn w:val="vBodytext"/>
    <w:next w:val="vBodytext"/>
    <w:uiPriority w:val="19"/>
    <w:qFormat/>
    <w:rsid w:val="005C57CE"/>
    <w:pPr>
      <w:spacing w:before="480" w:after="360"/>
    </w:pPr>
    <w:rPr>
      <w:rFonts w:ascii="Arial Nova" w:hAnsi="Arial Nova"/>
      <w:b/>
      <w:bCs/>
      <w:sz w:val="52"/>
      <w:szCs w:val="52"/>
    </w:rPr>
  </w:style>
  <w:style w:type="paragraph" w:customStyle="1" w:styleId="vHeading1appendix">
    <w:name w:val="v Heading 1 appendix"/>
    <w:basedOn w:val="vHeading1"/>
    <w:next w:val="vBodytext"/>
    <w:uiPriority w:val="21"/>
    <w:qFormat/>
    <w:rsid w:val="005C57CE"/>
    <w:pPr>
      <w:numPr>
        <w:ilvl w:val="3"/>
        <w:numId w:val="15"/>
      </w:numPr>
    </w:pPr>
  </w:style>
  <w:style w:type="paragraph" w:customStyle="1" w:styleId="vHeading1numbered">
    <w:name w:val="v Heading 1 numbered"/>
    <w:basedOn w:val="vHeading1"/>
    <w:next w:val="vBodytext"/>
    <w:uiPriority w:val="20"/>
    <w:qFormat/>
    <w:rsid w:val="004C7FAD"/>
    <w:pPr>
      <w:pageBreakBefore/>
      <w:numPr>
        <w:numId w:val="15"/>
      </w:numPr>
    </w:pPr>
  </w:style>
  <w:style w:type="paragraph" w:customStyle="1" w:styleId="vHeading2">
    <w:name w:val="v Heading 2"/>
    <w:basedOn w:val="vBodytext"/>
    <w:next w:val="vBodytext"/>
    <w:uiPriority w:val="22"/>
    <w:qFormat/>
    <w:rsid w:val="005C57CE"/>
    <w:pPr>
      <w:spacing w:before="360" w:after="240"/>
    </w:pPr>
    <w:rPr>
      <w:rFonts w:ascii="Arial Nova" w:hAnsi="Arial Nova"/>
      <w:b/>
      <w:bCs/>
      <w:sz w:val="40"/>
      <w:szCs w:val="40"/>
    </w:rPr>
  </w:style>
  <w:style w:type="paragraph" w:customStyle="1" w:styleId="vHeading2numbered">
    <w:name w:val="v Heading 2 numbered"/>
    <w:basedOn w:val="vHeading2"/>
    <w:next w:val="vBodytext"/>
    <w:uiPriority w:val="23"/>
    <w:qFormat/>
    <w:rsid w:val="005C57CE"/>
    <w:pPr>
      <w:numPr>
        <w:ilvl w:val="1"/>
        <w:numId w:val="15"/>
      </w:numPr>
    </w:pPr>
  </w:style>
  <w:style w:type="paragraph" w:customStyle="1" w:styleId="vHeading3">
    <w:name w:val="v Heading 3"/>
    <w:basedOn w:val="vBodytext"/>
    <w:uiPriority w:val="24"/>
    <w:qFormat/>
    <w:rsid w:val="005C57CE"/>
    <w:pPr>
      <w:spacing w:before="240"/>
    </w:pPr>
    <w:rPr>
      <w:rFonts w:ascii="Arial Nova" w:hAnsi="Arial Nova"/>
      <w:b/>
      <w:bCs/>
      <w:sz w:val="34"/>
      <w:szCs w:val="34"/>
    </w:rPr>
  </w:style>
  <w:style w:type="paragraph" w:customStyle="1" w:styleId="vHeading3numbered">
    <w:name w:val="v Heading 3 numbered"/>
    <w:basedOn w:val="vHeading3"/>
    <w:next w:val="vBodytext"/>
    <w:uiPriority w:val="25"/>
    <w:qFormat/>
    <w:rsid w:val="005C57CE"/>
    <w:pPr>
      <w:numPr>
        <w:ilvl w:val="2"/>
        <w:numId w:val="15"/>
      </w:numPr>
    </w:pPr>
  </w:style>
  <w:style w:type="paragraph" w:customStyle="1" w:styleId="vHeading4">
    <w:name w:val="v Heading 4"/>
    <w:basedOn w:val="vBodytext"/>
    <w:next w:val="vBodytext"/>
    <w:uiPriority w:val="26"/>
    <w:qFormat/>
    <w:rsid w:val="005C57CE"/>
    <w:pPr>
      <w:spacing w:before="240"/>
    </w:pPr>
    <w:rPr>
      <w:rFonts w:ascii="Arial Nova" w:hAnsi="Arial Nova"/>
      <w:b/>
      <w:bCs/>
      <w:sz w:val="28"/>
      <w:szCs w:val="28"/>
    </w:rPr>
  </w:style>
  <w:style w:type="paragraph" w:customStyle="1" w:styleId="vHeading5">
    <w:name w:val="v Heading 5"/>
    <w:basedOn w:val="vBodytext"/>
    <w:next w:val="vBodytext"/>
    <w:uiPriority w:val="27"/>
    <w:qFormat/>
    <w:rsid w:val="005C57CE"/>
    <w:pPr>
      <w:spacing w:before="160"/>
    </w:pPr>
    <w:rPr>
      <w:rFonts w:ascii="Arial Nova" w:hAnsi="Arial Nova"/>
      <w:b/>
      <w:bCs/>
    </w:rPr>
  </w:style>
  <w:style w:type="paragraph" w:customStyle="1" w:styleId="vHeading6">
    <w:name w:val="v Heading 6"/>
    <w:basedOn w:val="vBodytext"/>
    <w:next w:val="vBodytext"/>
    <w:uiPriority w:val="28"/>
    <w:qFormat/>
    <w:rsid w:val="005C57CE"/>
    <w:rPr>
      <w:rFonts w:ascii="Arial Nova" w:hAnsi="Arial Nova"/>
      <w:i/>
      <w:iCs/>
    </w:rPr>
  </w:style>
  <w:style w:type="paragraph" w:customStyle="1" w:styleId="vPullquote">
    <w:name w:val="v Pull quote"/>
    <w:basedOn w:val="vBodyintroduction"/>
    <w:next w:val="vBodytext"/>
    <w:uiPriority w:val="79"/>
    <w:qFormat/>
    <w:rsid w:val="005C57CE"/>
    <w:pPr>
      <w:spacing w:after="120"/>
      <w:ind w:left="227"/>
    </w:pPr>
  </w:style>
  <w:style w:type="paragraph" w:customStyle="1" w:styleId="vRecommendationheading">
    <w:name w:val="v Recommendation heading"/>
    <w:basedOn w:val="vHeading4"/>
    <w:next w:val="vBodytext"/>
    <w:uiPriority w:val="79"/>
    <w:qFormat/>
    <w:rsid w:val="005C57CE"/>
    <w:pPr>
      <w:spacing w:before="0" w:after="120"/>
    </w:pPr>
  </w:style>
  <w:style w:type="paragraph" w:customStyle="1" w:styleId="vTabletext">
    <w:name w:val="v Table text"/>
    <w:basedOn w:val="vBodytext"/>
    <w:uiPriority w:val="39"/>
    <w:qFormat/>
    <w:rsid w:val="002625D1"/>
    <w:pPr>
      <w:spacing w:after="120"/>
    </w:pPr>
    <w:rPr>
      <w:rFonts w:ascii="Arial Nova" w:hAnsi="Arial Nova"/>
      <w:sz w:val="20"/>
      <w:szCs w:val="20"/>
    </w:rPr>
  </w:style>
  <w:style w:type="paragraph" w:customStyle="1" w:styleId="vTableboldleft">
    <w:name w:val="v Table bold left"/>
    <w:basedOn w:val="vTabletext"/>
    <w:uiPriority w:val="49"/>
    <w:qFormat/>
    <w:rsid w:val="005C57CE"/>
    <w:rPr>
      <w:b/>
      <w:bCs/>
    </w:rPr>
  </w:style>
  <w:style w:type="paragraph" w:customStyle="1" w:styleId="vTableboldcentre">
    <w:name w:val="v Table bold centre"/>
    <w:basedOn w:val="vTableboldleft"/>
    <w:uiPriority w:val="50"/>
    <w:qFormat/>
    <w:rsid w:val="005C57CE"/>
    <w:pPr>
      <w:jc w:val="center"/>
    </w:pPr>
  </w:style>
  <w:style w:type="paragraph" w:customStyle="1" w:styleId="vTableboldright">
    <w:name w:val="v Table bold right"/>
    <w:basedOn w:val="vTableboldleft"/>
    <w:uiPriority w:val="50"/>
    <w:qFormat/>
    <w:rsid w:val="005C57CE"/>
    <w:pPr>
      <w:jc w:val="right"/>
    </w:pPr>
  </w:style>
  <w:style w:type="paragraph" w:customStyle="1" w:styleId="vTablebullet1">
    <w:name w:val="v Table bullet 1"/>
    <w:basedOn w:val="vTabletext"/>
    <w:uiPriority w:val="40"/>
    <w:qFormat/>
    <w:rsid w:val="004C7FAD"/>
    <w:pPr>
      <w:numPr>
        <w:numId w:val="16"/>
      </w:numPr>
    </w:pPr>
  </w:style>
  <w:style w:type="paragraph" w:customStyle="1" w:styleId="vTablebullet2">
    <w:name w:val="v Table bullet 2"/>
    <w:basedOn w:val="vTablebullet1"/>
    <w:uiPriority w:val="41"/>
    <w:qFormat/>
    <w:rsid w:val="004C7FAD"/>
    <w:pPr>
      <w:numPr>
        <w:numId w:val="17"/>
      </w:numPr>
    </w:pPr>
  </w:style>
  <w:style w:type="paragraph" w:customStyle="1" w:styleId="vTableheadercentre">
    <w:name w:val="v Table header centre"/>
    <w:basedOn w:val="vBodytext"/>
    <w:uiPriority w:val="47"/>
    <w:qFormat/>
    <w:rsid w:val="005C57CE"/>
    <w:pPr>
      <w:spacing w:after="60"/>
      <w:jc w:val="center"/>
    </w:pPr>
    <w:rPr>
      <w:rFonts w:ascii="Arial Nova" w:hAnsi="Arial Nova"/>
      <w:b/>
      <w:bCs/>
      <w:sz w:val="20"/>
      <w:szCs w:val="20"/>
    </w:rPr>
  </w:style>
  <w:style w:type="paragraph" w:customStyle="1" w:styleId="vTableheaderleft">
    <w:name w:val="v Table header left"/>
    <w:basedOn w:val="vBodytext"/>
    <w:uiPriority w:val="46"/>
    <w:qFormat/>
    <w:rsid w:val="005C57CE"/>
    <w:pPr>
      <w:spacing w:after="60"/>
    </w:pPr>
    <w:rPr>
      <w:rFonts w:ascii="Arial Nova" w:hAnsi="Arial Nova"/>
      <w:b/>
      <w:bCs/>
      <w:sz w:val="20"/>
      <w:szCs w:val="20"/>
    </w:rPr>
  </w:style>
  <w:style w:type="paragraph" w:customStyle="1" w:styleId="vTableheaderright">
    <w:name w:val="v Table header right"/>
    <w:basedOn w:val="vBodytext"/>
    <w:uiPriority w:val="48"/>
    <w:qFormat/>
    <w:rsid w:val="005C57CE"/>
    <w:pPr>
      <w:spacing w:after="60"/>
      <w:jc w:val="right"/>
    </w:pPr>
    <w:rPr>
      <w:rFonts w:ascii="Arial Nova" w:hAnsi="Arial Nova"/>
      <w:b/>
      <w:bCs/>
      <w:sz w:val="20"/>
      <w:szCs w:val="20"/>
    </w:rPr>
  </w:style>
  <w:style w:type="paragraph" w:customStyle="1" w:styleId="vTablenumberedlist">
    <w:name w:val="v Table numbered list"/>
    <w:basedOn w:val="vTablebullet1"/>
    <w:uiPriority w:val="42"/>
    <w:qFormat/>
    <w:rsid w:val="004C7FAD"/>
    <w:pPr>
      <w:numPr>
        <w:numId w:val="18"/>
      </w:numPr>
    </w:pPr>
  </w:style>
  <w:style w:type="paragraph" w:customStyle="1" w:styleId="vTablenumberedlist2">
    <w:name w:val="v Table numbered list 2"/>
    <w:basedOn w:val="vTablenumberedlist"/>
    <w:uiPriority w:val="43"/>
    <w:qFormat/>
    <w:rsid w:val="004C7FAD"/>
    <w:pPr>
      <w:numPr>
        <w:ilvl w:val="1"/>
      </w:numPr>
    </w:pPr>
  </w:style>
  <w:style w:type="paragraph" w:customStyle="1" w:styleId="vTabletextcentre">
    <w:name w:val="v Table text centre"/>
    <w:basedOn w:val="vTabletext"/>
    <w:uiPriority w:val="44"/>
    <w:qFormat/>
    <w:rsid w:val="005C57CE"/>
    <w:pPr>
      <w:jc w:val="center"/>
    </w:pPr>
  </w:style>
  <w:style w:type="paragraph" w:customStyle="1" w:styleId="vTabletextright">
    <w:name w:val="v Table text right"/>
    <w:basedOn w:val="vTabletext"/>
    <w:uiPriority w:val="45"/>
    <w:qFormat/>
    <w:rsid w:val="005C57CE"/>
    <w:pPr>
      <w:jc w:val="right"/>
    </w:pPr>
  </w:style>
  <w:style w:type="table" w:customStyle="1" w:styleId="VEOHRCsimplegreen">
    <w:name w:val="VEOHRC simple green"/>
    <w:basedOn w:val="TableNormal"/>
    <w:uiPriority w:val="99"/>
    <w:rsid w:val="005C57CE"/>
    <w:rPr>
      <w:rFonts w:ascii="Arial" w:hAnsi="Arial"/>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2DEBD" w:themeFill="accent4"/>
      <w:tcMar>
        <w:top w:w="57" w:type="dxa"/>
        <w:bottom w:w="57" w:type="dxa"/>
      </w:tcMar>
    </w:tcPr>
  </w:style>
  <w:style w:type="table" w:customStyle="1" w:styleId="VEOHRCsimpleyellow">
    <w:name w:val="VEOHRC simple yellow"/>
    <w:basedOn w:val="TableNormal"/>
    <w:uiPriority w:val="99"/>
    <w:rsid w:val="005C57CE"/>
    <w:rPr>
      <w:rFonts w:ascii="Arial" w:hAnsi="Arial"/>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B936" w:themeFill="accent3"/>
      <w:tcMar>
        <w:top w:w="57" w:type="dxa"/>
        <w:bottom w:w="57" w:type="dxa"/>
      </w:tcMar>
    </w:tcPr>
  </w:style>
  <w:style w:type="paragraph" w:styleId="Header">
    <w:name w:val="header"/>
    <w:basedOn w:val="Normal"/>
    <w:link w:val="HeaderChar"/>
    <w:uiPriority w:val="99"/>
    <w:semiHidden/>
    <w:rsid w:val="00826B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6BCF"/>
    <w:rPr>
      <w:kern w:val="0"/>
      <w:sz w:val="22"/>
      <w:szCs w:val="22"/>
      <w14:ligatures w14:val="none"/>
    </w:rPr>
  </w:style>
  <w:style w:type="paragraph" w:styleId="Footer">
    <w:name w:val="footer"/>
    <w:basedOn w:val="Normal"/>
    <w:link w:val="FooterChar"/>
    <w:uiPriority w:val="99"/>
    <w:semiHidden/>
    <w:rsid w:val="00826B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6BCF"/>
    <w:rPr>
      <w:kern w:val="0"/>
      <w:sz w:val="22"/>
      <w:szCs w:val="22"/>
      <w14:ligatures w14:val="none"/>
    </w:rPr>
  </w:style>
  <w:style w:type="character" w:styleId="Mention">
    <w:name w:val="Mention"/>
    <w:basedOn w:val="DefaultParagraphFont"/>
    <w:uiPriority w:val="99"/>
    <w:unhideWhenUsed/>
    <w:rsid w:val="00B85C8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739">
      <w:bodyDiv w:val="1"/>
      <w:marLeft w:val="0"/>
      <w:marRight w:val="0"/>
      <w:marTop w:val="0"/>
      <w:marBottom w:val="0"/>
      <w:divBdr>
        <w:top w:val="none" w:sz="0" w:space="0" w:color="auto"/>
        <w:left w:val="none" w:sz="0" w:space="0" w:color="auto"/>
        <w:bottom w:val="none" w:sz="0" w:space="0" w:color="auto"/>
        <w:right w:val="none" w:sz="0" w:space="0" w:color="auto"/>
      </w:divBdr>
      <w:divsChild>
        <w:div w:id="939945325">
          <w:marLeft w:val="547"/>
          <w:marRight w:val="0"/>
          <w:marTop w:val="0"/>
          <w:marBottom w:val="0"/>
          <w:divBdr>
            <w:top w:val="none" w:sz="0" w:space="0" w:color="auto"/>
            <w:left w:val="none" w:sz="0" w:space="0" w:color="auto"/>
            <w:bottom w:val="none" w:sz="0" w:space="0" w:color="auto"/>
            <w:right w:val="none" w:sz="0" w:space="0" w:color="auto"/>
          </w:divBdr>
        </w:div>
        <w:div w:id="1970741484">
          <w:marLeft w:val="547"/>
          <w:marRight w:val="0"/>
          <w:marTop w:val="0"/>
          <w:marBottom w:val="0"/>
          <w:divBdr>
            <w:top w:val="none" w:sz="0" w:space="0" w:color="auto"/>
            <w:left w:val="none" w:sz="0" w:space="0" w:color="auto"/>
            <w:bottom w:val="none" w:sz="0" w:space="0" w:color="auto"/>
            <w:right w:val="none" w:sz="0" w:space="0" w:color="auto"/>
          </w:divBdr>
        </w:div>
      </w:divsChild>
    </w:div>
    <w:div w:id="186871517">
      <w:bodyDiv w:val="1"/>
      <w:marLeft w:val="0"/>
      <w:marRight w:val="0"/>
      <w:marTop w:val="0"/>
      <w:marBottom w:val="0"/>
      <w:divBdr>
        <w:top w:val="none" w:sz="0" w:space="0" w:color="auto"/>
        <w:left w:val="none" w:sz="0" w:space="0" w:color="auto"/>
        <w:bottom w:val="none" w:sz="0" w:space="0" w:color="auto"/>
        <w:right w:val="none" w:sz="0" w:space="0" w:color="auto"/>
      </w:divBdr>
      <w:divsChild>
        <w:div w:id="1728410856">
          <w:marLeft w:val="547"/>
          <w:marRight w:val="0"/>
          <w:marTop w:val="0"/>
          <w:marBottom w:val="0"/>
          <w:divBdr>
            <w:top w:val="none" w:sz="0" w:space="0" w:color="auto"/>
            <w:left w:val="none" w:sz="0" w:space="0" w:color="auto"/>
            <w:bottom w:val="none" w:sz="0" w:space="0" w:color="auto"/>
            <w:right w:val="none" w:sz="0" w:space="0" w:color="auto"/>
          </w:divBdr>
        </w:div>
      </w:divsChild>
    </w:div>
    <w:div w:id="312834471">
      <w:bodyDiv w:val="1"/>
      <w:marLeft w:val="0"/>
      <w:marRight w:val="0"/>
      <w:marTop w:val="0"/>
      <w:marBottom w:val="0"/>
      <w:divBdr>
        <w:top w:val="none" w:sz="0" w:space="0" w:color="auto"/>
        <w:left w:val="none" w:sz="0" w:space="0" w:color="auto"/>
        <w:bottom w:val="none" w:sz="0" w:space="0" w:color="auto"/>
        <w:right w:val="none" w:sz="0" w:space="0" w:color="auto"/>
      </w:divBdr>
      <w:divsChild>
        <w:div w:id="1495872276">
          <w:marLeft w:val="547"/>
          <w:marRight w:val="0"/>
          <w:marTop w:val="0"/>
          <w:marBottom w:val="0"/>
          <w:divBdr>
            <w:top w:val="none" w:sz="0" w:space="0" w:color="auto"/>
            <w:left w:val="none" w:sz="0" w:space="0" w:color="auto"/>
            <w:bottom w:val="none" w:sz="0" w:space="0" w:color="auto"/>
            <w:right w:val="none" w:sz="0" w:space="0" w:color="auto"/>
          </w:divBdr>
        </w:div>
      </w:divsChild>
    </w:div>
    <w:div w:id="394671168">
      <w:bodyDiv w:val="1"/>
      <w:marLeft w:val="0"/>
      <w:marRight w:val="0"/>
      <w:marTop w:val="0"/>
      <w:marBottom w:val="0"/>
      <w:divBdr>
        <w:top w:val="none" w:sz="0" w:space="0" w:color="auto"/>
        <w:left w:val="none" w:sz="0" w:space="0" w:color="auto"/>
        <w:bottom w:val="none" w:sz="0" w:space="0" w:color="auto"/>
        <w:right w:val="none" w:sz="0" w:space="0" w:color="auto"/>
      </w:divBdr>
      <w:divsChild>
        <w:div w:id="1070688134">
          <w:marLeft w:val="547"/>
          <w:marRight w:val="0"/>
          <w:marTop w:val="0"/>
          <w:marBottom w:val="0"/>
          <w:divBdr>
            <w:top w:val="none" w:sz="0" w:space="0" w:color="auto"/>
            <w:left w:val="none" w:sz="0" w:space="0" w:color="auto"/>
            <w:bottom w:val="none" w:sz="0" w:space="0" w:color="auto"/>
            <w:right w:val="none" w:sz="0" w:space="0" w:color="auto"/>
          </w:divBdr>
        </w:div>
        <w:div w:id="1211188488">
          <w:marLeft w:val="547"/>
          <w:marRight w:val="0"/>
          <w:marTop w:val="0"/>
          <w:marBottom w:val="0"/>
          <w:divBdr>
            <w:top w:val="none" w:sz="0" w:space="0" w:color="auto"/>
            <w:left w:val="none" w:sz="0" w:space="0" w:color="auto"/>
            <w:bottom w:val="none" w:sz="0" w:space="0" w:color="auto"/>
            <w:right w:val="none" w:sz="0" w:space="0" w:color="auto"/>
          </w:divBdr>
        </w:div>
        <w:div w:id="2051297966">
          <w:marLeft w:val="547"/>
          <w:marRight w:val="0"/>
          <w:marTop w:val="0"/>
          <w:marBottom w:val="0"/>
          <w:divBdr>
            <w:top w:val="none" w:sz="0" w:space="0" w:color="auto"/>
            <w:left w:val="none" w:sz="0" w:space="0" w:color="auto"/>
            <w:bottom w:val="none" w:sz="0" w:space="0" w:color="auto"/>
            <w:right w:val="none" w:sz="0" w:space="0" w:color="auto"/>
          </w:divBdr>
        </w:div>
      </w:divsChild>
    </w:div>
    <w:div w:id="555624431">
      <w:bodyDiv w:val="1"/>
      <w:marLeft w:val="0"/>
      <w:marRight w:val="0"/>
      <w:marTop w:val="0"/>
      <w:marBottom w:val="0"/>
      <w:divBdr>
        <w:top w:val="none" w:sz="0" w:space="0" w:color="auto"/>
        <w:left w:val="none" w:sz="0" w:space="0" w:color="auto"/>
        <w:bottom w:val="none" w:sz="0" w:space="0" w:color="auto"/>
        <w:right w:val="none" w:sz="0" w:space="0" w:color="auto"/>
      </w:divBdr>
      <w:divsChild>
        <w:div w:id="849370019">
          <w:marLeft w:val="547"/>
          <w:marRight w:val="0"/>
          <w:marTop w:val="0"/>
          <w:marBottom w:val="0"/>
          <w:divBdr>
            <w:top w:val="none" w:sz="0" w:space="0" w:color="auto"/>
            <w:left w:val="none" w:sz="0" w:space="0" w:color="auto"/>
            <w:bottom w:val="none" w:sz="0" w:space="0" w:color="auto"/>
            <w:right w:val="none" w:sz="0" w:space="0" w:color="auto"/>
          </w:divBdr>
        </w:div>
      </w:divsChild>
    </w:div>
    <w:div w:id="768745225">
      <w:bodyDiv w:val="1"/>
      <w:marLeft w:val="0"/>
      <w:marRight w:val="0"/>
      <w:marTop w:val="0"/>
      <w:marBottom w:val="0"/>
      <w:divBdr>
        <w:top w:val="none" w:sz="0" w:space="0" w:color="auto"/>
        <w:left w:val="none" w:sz="0" w:space="0" w:color="auto"/>
        <w:bottom w:val="none" w:sz="0" w:space="0" w:color="auto"/>
        <w:right w:val="none" w:sz="0" w:space="0" w:color="auto"/>
      </w:divBdr>
      <w:divsChild>
        <w:div w:id="1632200212">
          <w:marLeft w:val="547"/>
          <w:marRight w:val="0"/>
          <w:marTop w:val="0"/>
          <w:marBottom w:val="0"/>
          <w:divBdr>
            <w:top w:val="none" w:sz="0" w:space="0" w:color="auto"/>
            <w:left w:val="none" w:sz="0" w:space="0" w:color="auto"/>
            <w:bottom w:val="none" w:sz="0" w:space="0" w:color="auto"/>
            <w:right w:val="none" w:sz="0" w:space="0" w:color="auto"/>
          </w:divBdr>
        </w:div>
      </w:divsChild>
    </w:div>
    <w:div w:id="1368019971">
      <w:bodyDiv w:val="1"/>
      <w:marLeft w:val="0"/>
      <w:marRight w:val="0"/>
      <w:marTop w:val="0"/>
      <w:marBottom w:val="0"/>
      <w:divBdr>
        <w:top w:val="none" w:sz="0" w:space="0" w:color="auto"/>
        <w:left w:val="none" w:sz="0" w:space="0" w:color="auto"/>
        <w:bottom w:val="none" w:sz="0" w:space="0" w:color="auto"/>
        <w:right w:val="none" w:sz="0" w:space="0" w:color="auto"/>
      </w:divBdr>
      <w:divsChild>
        <w:div w:id="668168746">
          <w:marLeft w:val="547"/>
          <w:marRight w:val="0"/>
          <w:marTop w:val="0"/>
          <w:marBottom w:val="0"/>
          <w:divBdr>
            <w:top w:val="none" w:sz="0" w:space="0" w:color="auto"/>
            <w:left w:val="none" w:sz="0" w:space="0" w:color="auto"/>
            <w:bottom w:val="none" w:sz="0" w:space="0" w:color="auto"/>
            <w:right w:val="none" w:sz="0" w:space="0" w:color="auto"/>
          </w:divBdr>
        </w:div>
      </w:divsChild>
    </w:div>
    <w:div w:id="1416705559">
      <w:bodyDiv w:val="1"/>
      <w:marLeft w:val="0"/>
      <w:marRight w:val="0"/>
      <w:marTop w:val="0"/>
      <w:marBottom w:val="0"/>
      <w:divBdr>
        <w:top w:val="none" w:sz="0" w:space="0" w:color="auto"/>
        <w:left w:val="none" w:sz="0" w:space="0" w:color="auto"/>
        <w:bottom w:val="none" w:sz="0" w:space="0" w:color="auto"/>
        <w:right w:val="none" w:sz="0" w:space="0" w:color="auto"/>
      </w:divBdr>
      <w:divsChild>
        <w:div w:id="530458218">
          <w:marLeft w:val="547"/>
          <w:marRight w:val="0"/>
          <w:marTop w:val="0"/>
          <w:marBottom w:val="0"/>
          <w:divBdr>
            <w:top w:val="none" w:sz="0" w:space="0" w:color="auto"/>
            <w:left w:val="none" w:sz="0" w:space="0" w:color="auto"/>
            <w:bottom w:val="none" w:sz="0" w:space="0" w:color="auto"/>
            <w:right w:val="none" w:sz="0" w:space="0" w:color="auto"/>
          </w:divBdr>
        </w:div>
        <w:div w:id="1467044345">
          <w:marLeft w:val="547"/>
          <w:marRight w:val="0"/>
          <w:marTop w:val="0"/>
          <w:marBottom w:val="0"/>
          <w:divBdr>
            <w:top w:val="none" w:sz="0" w:space="0" w:color="auto"/>
            <w:left w:val="none" w:sz="0" w:space="0" w:color="auto"/>
            <w:bottom w:val="none" w:sz="0" w:space="0" w:color="auto"/>
            <w:right w:val="none" w:sz="0" w:space="0" w:color="auto"/>
          </w:divBdr>
        </w:div>
      </w:divsChild>
    </w:div>
    <w:div w:id="1595285778">
      <w:bodyDiv w:val="1"/>
      <w:marLeft w:val="0"/>
      <w:marRight w:val="0"/>
      <w:marTop w:val="0"/>
      <w:marBottom w:val="0"/>
      <w:divBdr>
        <w:top w:val="none" w:sz="0" w:space="0" w:color="auto"/>
        <w:left w:val="none" w:sz="0" w:space="0" w:color="auto"/>
        <w:bottom w:val="none" w:sz="0" w:space="0" w:color="auto"/>
        <w:right w:val="none" w:sz="0" w:space="0" w:color="auto"/>
      </w:divBdr>
      <w:divsChild>
        <w:div w:id="591855818">
          <w:marLeft w:val="547"/>
          <w:marRight w:val="0"/>
          <w:marTop w:val="0"/>
          <w:marBottom w:val="0"/>
          <w:divBdr>
            <w:top w:val="none" w:sz="0" w:space="0" w:color="auto"/>
            <w:left w:val="none" w:sz="0" w:space="0" w:color="auto"/>
            <w:bottom w:val="none" w:sz="0" w:space="0" w:color="auto"/>
            <w:right w:val="none" w:sz="0" w:space="0" w:color="auto"/>
          </w:divBdr>
        </w:div>
      </w:divsChild>
    </w:div>
    <w:div w:id="1900482847">
      <w:bodyDiv w:val="1"/>
      <w:marLeft w:val="0"/>
      <w:marRight w:val="0"/>
      <w:marTop w:val="0"/>
      <w:marBottom w:val="0"/>
      <w:divBdr>
        <w:top w:val="none" w:sz="0" w:space="0" w:color="auto"/>
        <w:left w:val="none" w:sz="0" w:space="0" w:color="auto"/>
        <w:bottom w:val="none" w:sz="0" w:space="0" w:color="auto"/>
        <w:right w:val="none" w:sz="0" w:space="0" w:color="auto"/>
      </w:divBdr>
      <w:divsChild>
        <w:div w:id="20975075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irwork.gov.au/workplace-problems/common-workplace-problems/my-pay-doesnt-seem-righ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manrights.vic.gov.au/education/equal-pay-matters/education-resources/"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humanrights.vic.gov.au/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manrights.vic.gov.au/resources/equal-pay-matters/" TargetMode="External"/><Relationship Id="rId5" Type="http://schemas.openxmlformats.org/officeDocument/2006/relationships/numbering" Target="numbering.xml"/><Relationship Id="rId15" Type="http://schemas.openxmlformats.org/officeDocument/2006/relationships/hyperlink" Target="https://www.fairwork.gov.au/workplace-problems/common-workplace-problems/my-pay-doesnt-seem-righ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manrights.vic.gov.au/complaints/"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DDDDDD"/>
      </a:lt2>
      <a:accent1>
        <a:srgbClr val="071C53"/>
      </a:accent1>
      <a:accent2>
        <a:srgbClr val="B22304"/>
      </a:accent2>
      <a:accent3>
        <a:srgbClr val="EDB936"/>
      </a:accent3>
      <a:accent4>
        <a:srgbClr val="62DEBD"/>
      </a:accent4>
      <a:accent5>
        <a:srgbClr val="000000"/>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OHRC Document" ma:contentTypeID="0x010100AB5F3FE7978DAA459603511B0B1EE6200012B1C6114EAD19479D1DBE1F0582A1A3" ma:contentTypeVersion="19" ma:contentTypeDescription="Standard document for use in the VEOHRC EDRMS" ma:contentTypeScope="" ma:versionID="65ae3606cd4f8b31d9589226bc458a7d">
  <xsd:schema xmlns:xsd="http://www.w3.org/2001/XMLSchema" xmlns:xs="http://www.w3.org/2001/XMLSchema" xmlns:p="http://schemas.microsoft.com/office/2006/metadata/properties" xmlns:ns2="7bdd5aa4-adf5-4e1d-b68d-c01a641369b7" xmlns:ns3="1815998a-7180-42fd-9c01-ba80eaa0d9f7" targetNamespace="http://schemas.microsoft.com/office/2006/metadata/properties" ma:root="true" ma:fieldsID="5edb77dfe3af8d1f3cc4f9e06c2a4e78" ns2:_="" ns3:_="">
    <xsd:import namespace="7bdd5aa4-adf5-4e1d-b68d-c01a641369b7"/>
    <xsd:import namespace="1815998a-7180-42fd-9c01-ba80eaa0d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5aa4-adf5-4e1d-b68d-c01a6413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5998a-7180-42fd-9c01-ba80eaa0d9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415be0-4844-4751-8c69-6cb164366faf}" ma:internalName="TaxCatchAll" ma:showField="CatchAllData" ma:web="1815998a-7180-42fd-9c01-ba80eaa0d9f7">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15998a-7180-42fd-9c01-ba80eaa0d9f7" xsi:nil="true"/>
    <lcf76f155ced4ddcb4097134ff3c332f xmlns="7bdd5aa4-adf5-4e1d-b68d-c01a641369b7">
      <Terms xmlns="http://schemas.microsoft.com/office/infopath/2007/PartnerControls"/>
    </lcf76f155ced4ddcb4097134ff3c332f>
    <_dlc_DocId xmlns="1815998a-7180-42fd-9c01-ba80eaa0d9f7">47WEFMTAKPXU-1221921293-2041</_dlc_DocId>
    <_dlc_DocIdUrl xmlns="1815998a-7180-42fd-9c01-ba80eaa0d9f7">
      <Url>https://vicgov.sharepoint.com/sites/msteams_0dca64/_layouts/15/DocIdRedir.aspx?ID=47WEFMTAKPXU-1221921293-2041</Url>
      <Description>47WEFMTAKPXU-1221921293-2041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CC777C-1612-45E5-8086-0ECF7FE4A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d5aa4-adf5-4e1d-b68d-c01a641369b7"/>
    <ds:schemaRef ds:uri="1815998a-7180-42fd-9c01-ba80eaa0d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F7344-AAD4-4309-9F1E-C04CA4028507}">
  <ds:schemaRefs>
    <ds:schemaRef ds:uri="http://schemas.microsoft.com/office/2006/metadata/properties"/>
    <ds:schemaRef ds:uri="http://schemas.microsoft.com/office/infopath/2007/PartnerControls"/>
    <ds:schemaRef ds:uri="1815998a-7180-42fd-9c01-ba80eaa0d9f7"/>
    <ds:schemaRef ds:uri="7bdd5aa4-adf5-4e1d-b68d-c01a641369b7"/>
  </ds:schemaRefs>
</ds:datastoreItem>
</file>

<file path=customXml/itemProps3.xml><?xml version="1.0" encoding="utf-8"?>
<ds:datastoreItem xmlns:ds="http://schemas.openxmlformats.org/officeDocument/2006/customXml" ds:itemID="{B173EDA4-16B0-45CD-BAD0-889BE7C43876}">
  <ds:schemaRefs>
    <ds:schemaRef ds:uri="http://schemas.microsoft.com/sharepoint/v3/contenttype/forms"/>
  </ds:schemaRefs>
</ds:datastoreItem>
</file>

<file path=customXml/itemProps4.xml><?xml version="1.0" encoding="utf-8"?>
<ds:datastoreItem xmlns:ds="http://schemas.openxmlformats.org/officeDocument/2006/customXml" ds:itemID="{D1795177-5EF5-4EA1-9B2F-2012AC04E2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Links>
    <vt:vector size="24" baseType="variant">
      <vt:variant>
        <vt:i4>4980817</vt:i4>
      </vt:variant>
      <vt:variant>
        <vt:i4>9</vt:i4>
      </vt:variant>
      <vt:variant>
        <vt:i4>0</vt:i4>
      </vt:variant>
      <vt:variant>
        <vt:i4>5</vt:i4>
      </vt:variant>
      <vt:variant>
        <vt:lpwstr>https://www.fairwork.gov.au/workplace-problems/common-workplace-problems/my-pay-doesnt-seem-right</vt:lpwstr>
      </vt:variant>
      <vt:variant>
        <vt:lpwstr>if-you-need-more-support</vt:lpwstr>
      </vt:variant>
      <vt:variant>
        <vt:i4>3145840</vt:i4>
      </vt:variant>
      <vt:variant>
        <vt:i4>6</vt:i4>
      </vt:variant>
      <vt:variant>
        <vt:i4>0</vt:i4>
      </vt:variant>
      <vt:variant>
        <vt:i4>5</vt:i4>
      </vt:variant>
      <vt:variant>
        <vt:lpwstr>https://www.humanrights.vic.gov.au/complaints/</vt:lpwstr>
      </vt:variant>
      <vt:variant>
        <vt:lpwstr/>
      </vt:variant>
      <vt:variant>
        <vt:i4>1179732</vt:i4>
      </vt:variant>
      <vt:variant>
        <vt:i4>3</vt:i4>
      </vt:variant>
      <vt:variant>
        <vt:i4>0</vt:i4>
      </vt:variant>
      <vt:variant>
        <vt:i4>5</vt:i4>
      </vt:variant>
      <vt:variant>
        <vt:lpwstr>https://www.humanrights.vic.gov.au/education/equal-pay-matters/educational-resources/</vt:lpwstr>
      </vt:variant>
      <vt:variant>
        <vt:lpwstr/>
      </vt:variant>
      <vt:variant>
        <vt:i4>8257591</vt:i4>
      </vt:variant>
      <vt:variant>
        <vt:i4>0</vt:i4>
      </vt:variant>
      <vt:variant>
        <vt:i4>0</vt:i4>
      </vt:variant>
      <vt:variant>
        <vt:i4>5</vt:i4>
      </vt:variant>
      <vt:variant>
        <vt:lpwstr>https://www.humanrights.vic.gov.au/resources/equal-pay-matters/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L'Enfant</dc:creator>
  <cp:keywords/>
  <dc:description/>
  <cp:lastModifiedBy>Peter D Davies (DJCS)</cp:lastModifiedBy>
  <cp:revision>60</cp:revision>
  <dcterms:created xsi:type="dcterms:W3CDTF">2024-01-29T00:51:00Z</dcterms:created>
  <dcterms:modified xsi:type="dcterms:W3CDTF">2024-03-05T23:56:00Z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0x010100AB5F3FE7978DAA459603511B0B1EE6200012B1C6114EAD19479D1DBE1F0582A1A3</vt:lpwstr>
  </property>
  <property fmtid="{D5CDD505-2E9C-101B-9397-08002B2CF9AE}" pid="3" name="MediaServiceImageTags">
    <vt:lpwstr/>
  </property>
  <property fmtid="{D5CDD505-2E9C-101B-9397-08002B2CF9AE}" pid="4" name="_dlc_DocIdItemGuid">
    <vt:lpwstr>3b715624-c003-49cd-980d-4cf2301d4bcd</vt:lpwstr>
  </property>
</Properties>
</file>