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43DA" w14:textId="3BC631D1" w:rsidR="00DE56BD" w:rsidRDefault="006D195E" w:rsidP="00DE56BD">
      <w:pPr>
        <w:pStyle w:val="VEOHRCHeading2"/>
        <w:rPr>
          <w:rFonts w:cs="Arial"/>
          <w:color w:val="002060"/>
        </w:rPr>
      </w:pPr>
      <w:r>
        <w:rPr>
          <w:noProof/>
        </w:rPr>
        <w:drawing>
          <wp:inline distT="0" distB="0" distL="0" distR="0" wp14:anchorId="3D71E7D5" wp14:editId="55D7A61A">
            <wp:extent cx="2847976" cy="335954"/>
            <wp:effectExtent l="0" t="0" r="0" b="698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31" cy="34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9A86" w14:textId="3E31FEC9" w:rsidR="00DE56BD" w:rsidRPr="003310C6" w:rsidRDefault="00DE56BD" w:rsidP="00DE56BD">
      <w:pPr>
        <w:pStyle w:val="VEOHRCHeading2"/>
        <w:jc w:val="center"/>
        <w:rPr>
          <w:rFonts w:cs="Arial"/>
          <w:color w:val="002060"/>
        </w:rPr>
      </w:pPr>
      <w:r w:rsidRPr="003310C6">
        <w:rPr>
          <w:rFonts w:cs="Arial"/>
          <w:color w:val="002060"/>
        </w:rPr>
        <w:t>Human rights email banner</w:t>
      </w:r>
    </w:p>
    <w:p w14:paraId="01B4CA45" w14:textId="74E0B457" w:rsidR="00DE56BD" w:rsidRDefault="00DE56BD" w:rsidP="00DE56BD">
      <w:pPr>
        <w:spacing w:after="160" w:line="264" w:lineRule="auto"/>
      </w:pPr>
      <w:r>
        <w:t>The human rights email banner is one way</w:t>
      </w:r>
      <w:r w:rsidR="001932C7">
        <w:t xml:space="preserve"> </w:t>
      </w:r>
      <w:r>
        <w:t xml:space="preserve">the Victorian public sector can promote the Charter of Human Rights and Responsibilities Act.  It was created under the Charter Education Program, a whole of government initiative led by the Victorian Equal Opportunity and Human Rights Commission to build Victoria’s human rights culture. </w:t>
      </w:r>
    </w:p>
    <w:p w14:paraId="5C23AC95" w14:textId="77777777" w:rsidR="0067199F" w:rsidRDefault="00DE56BD" w:rsidP="0067199F">
      <w:pPr>
        <w:spacing w:after="160" w:line="264" w:lineRule="auto"/>
        <w:rPr>
          <w:b/>
          <w:bCs/>
          <w:color w:val="002060"/>
          <w:sz w:val="36"/>
          <w:szCs w:val="36"/>
        </w:rPr>
      </w:pPr>
      <w:r w:rsidRPr="001D1C55">
        <w:rPr>
          <w:b/>
          <w:bCs/>
          <w:color w:val="002060"/>
          <w:sz w:val="36"/>
          <w:szCs w:val="36"/>
        </w:rPr>
        <w:t>Key messages</w:t>
      </w:r>
    </w:p>
    <w:p w14:paraId="63252CC6" w14:textId="1D3D84FD" w:rsidR="00DE56BD" w:rsidRPr="0067199F" w:rsidRDefault="00DE56BD" w:rsidP="0067199F">
      <w:pPr>
        <w:spacing w:after="160" w:line="264" w:lineRule="auto"/>
        <w:rPr>
          <w:b/>
          <w:bCs/>
          <w:color w:val="002060"/>
          <w:sz w:val="36"/>
          <w:szCs w:val="36"/>
        </w:rPr>
      </w:pPr>
      <w:r w:rsidRPr="493652ED">
        <w:rPr>
          <w:b/>
          <w:bCs/>
        </w:rPr>
        <w:t>Purpose:</w:t>
      </w:r>
      <w:r>
        <w:t xml:space="preserve"> The human rights email banner is designed to help the Victorian public sector visibly show commitment to the Charter and building a human rights culture in Victoria. Intended as default email footer, the banner provides a simple but powerful statement on k</w:t>
      </w:r>
      <w:r w:rsidR="00783099">
        <w:t>e</w:t>
      </w:r>
      <w:r>
        <w:t>eping Victoria's Charter front of mind across the Victorian public sector.</w:t>
      </w:r>
    </w:p>
    <w:p w14:paraId="694DB9FC" w14:textId="36296EF0" w:rsidR="00DE56BD" w:rsidRPr="001932C7" w:rsidRDefault="00DE56BD" w:rsidP="001932C7">
      <w:pPr>
        <w:spacing w:before="100" w:beforeAutospacing="1" w:after="100" w:afterAutospacing="1" w:line="240" w:lineRule="auto"/>
      </w:pPr>
      <w:r w:rsidRPr="00022C5B">
        <w:rPr>
          <w:b/>
          <w:bCs/>
          <w:szCs w:val="20"/>
        </w:rPr>
        <w:t>Target audience</w:t>
      </w:r>
      <w:r>
        <w:rPr>
          <w:szCs w:val="20"/>
        </w:rPr>
        <w:t xml:space="preserve">: </w:t>
      </w:r>
      <w:r w:rsidRPr="00063F6A">
        <w:t>While anyone can a</w:t>
      </w:r>
      <w:r>
        <w:t>ttach</w:t>
      </w:r>
      <w:r w:rsidRPr="00063F6A">
        <w:t xml:space="preserve"> the banner to their email, the target audiences of the banner are VPS staff who have participated in </w:t>
      </w:r>
      <w:r w:rsidR="007C5203">
        <w:t xml:space="preserve">a </w:t>
      </w:r>
      <w:r>
        <w:t>human rights</w:t>
      </w:r>
      <w:r w:rsidRPr="00063F6A">
        <w:t xml:space="preserve"> education program</w:t>
      </w:r>
      <w:r>
        <w:t xml:space="preserve"> and</w:t>
      </w:r>
      <w:r w:rsidRPr="00063F6A">
        <w:t xml:space="preserve"> VPS </w:t>
      </w:r>
      <w:r w:rsidRPr="00BE4AC2">
        <w:rPr>
          <w:szCs w:val="20"/>
        </w:rPr>
        <w:t>colleagues with a commitment to the Charter</w:t>
      </w:r>
      <w:r>
        <w:rPr>
          <w:szCs w:val="20"/>
        </w:rPr>
        <w:t>.</w:t>
      </w:r>
    </w:p>
    <w:p w14:paraId="65E4D95A" w14:textId="37A6F559" w:rsidR="00DE56BD" w:rsidRDefault="00DE56BD" w:rsidP="001932C7">
      <w:pPr>
        <w:spacing w:before="100" w:beforeAutospacing="1" w:after="100" w:afterAutospacing="1" w:line="240" w:lineRule="auto"/>
        <w:rPr>
          <w:szCs w:val="20"/>
        </w:rPr>
      </w:pPr>
      <w:r w:rsidRPr="00BE4AC2">
        <w:rPr>
          <w:b/>
          <w:szCs w:val="20"/>
        </w:rPr>
        <w:t>Disclaimer</w:t>
      </w:r>
      <w:r w:rsidRPr="001932C7">
        <w:rPr>
          <w:b/>
          <w:bCs/>
        </w:rPr>
        <w:t>:</w:t>
      </w:r>
      <w:r w:rsidRPr="00BE4AC2">
        <w:rPr>
          <w:szCs w:val="20"/>
        </w:rPr>
        <w:t xml:space="preserve"> </w:t>
      </w:r>
      <w:r>
        <w:rPr>
          <w:szCs w:val="20"/>
        </w:rPr>
        <w:t>This email banner should only be used in line with your Department / agency email signature guidelines. Please check with your Department / agency for any i</w:t>
      </w:r>
      <w:r w:rsidRPr="008131D6">
        <w:rPr>
          <w:szCs w:val="20"/>
        </w:rPr>
        <w:t xml:space="preserve">n-house approvals </w:t>
      </w:r>
      <w:r>
        <w:rPr>
          <w:szCs w:val="20"/>
        </w:rPr>
        <w:t xml:space="preserve">that </w:t>
      </w:r>
      <w:r w:rsidRPr="008131D6">
        <w:rPr>
          <w:szCs w:val="20"/>
        </w:rPr>
        <w:t>may be required</w:t>
      </w:r>
      <w:r>
        <w:rPr>
          <w:szCs w:val="20"/>
        </w:rPr>
        <w:t>.</w:t>
      </w:r>
    </w:p>
    <w:p w14:paraId="3BD96707" w14:textId="77777777" w:rsidR="00DE56BD" w:rsidRDefault="00DE56BD" w:rsidP="00DE56BD">
      <w:pPr>
        <w:spacing w:after="160" w:line="264" w:lineRule="auto"/>
        <w:rPr>
          <w:b/>
          <w:bCs/>
          <w:color w:val="002060"/>
          <w:sz w:val="36"/>
          <w:szCs w:val="36"/>
        </w:rPr>
      </w:pPr>
      <w:r w:rsidRPr="00F32427">
        <w:rPr>
          <w:b/>
          <w:bCs/>
          <w:color w:val="002060"/>
          <w:sz w:val="36"/>
          <w:szCs w:val="36"/>
        </w:rPr>
        <w:t>Instructions for use</w:t>
      </w:r>
    </w:p>
    <w:p w14:paraId="3C424B70" w14:textId="5BF407BB" w:rsidR="00DE56BD" w:rsidRPr="00DE56BD" w:rsidRDefault="00DE56BD" w:rsidP="00DE56BD">
      <w:pPr>
        <w:spacing w:after="160" w:line="264" w:lineRule="auto"/>
        <w:rPr>
          <w:b/>
          <w:bCs/>
          <w:color w:val="002060"/>
          <w:sz w:val="36"/>
          <w:szCs w:val="36"/>
        </w:rPr>
      </w:pPr>
      <w:r>
        <w:rPr>
          <w:szCs w:val="20"/>
        </w:rPr>
        <w:t>To attach the human rights email banner to an Outlook email:</w:t>
      </w:r>
      <w:r w:rsidRPr="00591737">
        <w:rPr>
          <w:szCs w:val="20"/>
        </w:rPr>
        <w:t xml:space="preserve"> </w:t>
      </w:r>
    </w:p>
    <w:p w14:paraId="5654D264" w14:textId="77777777" w:rsidR="00DE56BD" w:rsidRPr="00591737" w:rsidRDefault="00DE56BD" w:rsidP="00DE56BD">
      <w:pPr>
        <w:pStyle w:val="ListParagraph"/>
        <w:numPr>
          <w:ilvl w:val="0"/>
          <w:numId w:val="1"/>
        </w:numPr>
        <w:spacing w:after="160" w:line="264" w:lineRule="auto"/>
        <w:rPr>
          <w:szCs w:val="20"/>
        </w:rPr>
      </w:pPr>
      <w:r w:rsidRPr="00591737">
        <w:rPr>
          <w:szCs w:val="20"/>
        </w:rPr>
        <w:t>Click on ‘Signatures’ in your email headline</w:t>
      </w:r>
    </w:p>
    <w:p w14:paraId="0F1823D8" w14:textId="77777777" w:rsidR="00DE56BD" w:rsidRPr="00591737" w:rsidRDefault="00DE56BD" w:rsidP="00DE56BD">
      <w:pPr>
        <w:pStyle w:val="ListParagraph"/>
        <w:numPr>
          <w:ilvl w:val="0"/>
          <w:numId w:val="1"/>
        </w:numPr>
        <w:spacing w:after="160" w:line="264" w:lineRule="auto"/>
        <w:rPr>
          <w:szCs w:val="20"/>
        </w:rPr>
      </w:pPr>
      <w:r w:rsidRPr="00591737">
        <w:rPr>
          <w:szCs w:val="20"/>
        </w:rPr>
        <w:t>Click on tab ‘Email Signature’</w:t>
      </w:r>
    </w:p>
    <w:p w14:paraId="2C23BCF5" w14:textId="77777777" w:rsidR="00DE56BD" w:rsidRPr="00591737" w:rsidRDefault="00DE56BD" w:rsidP="00DE56BD">
      <w:pPr>
        <w:pStyle w:val="ListParagraph"/>
        <w:numPr>
          <w:ilvl w:val="0"/>
          <w:numId w:val="1"/>
        </w:numPr>
        <w:spacing w:after="160" w:line="264" w:lineRule="auto"/>
        <w:rPr>
          <w:szCs w:val="20"/>
        </w:rPr>
      </w:pPr>
      <w:r w:rsidRPr="00591737">
        <w:rPr>
          <w:szCs w:val="20"/>
        </w:rPr>
        <w:t>Scroll down to your signature window</w:t>
      </w:r>
    </w:p>
    <w:p w14:paraId="7214D246" w14:textId="77777777" w:rsidR="00DE56BD" w:rsidRPr="008131D6" w:rsidRDefault="00DE56BD" w:rsidP="00DE56BD">
      <w:pPr>
        <w:pStyle w:val="ListParagraph"/>
        <w:numPr>
          <w:ilvl w:val="0"/>
          <w:numId w:val="1"/>
        </w:numPr>
        <w:spacing w:after="160" w:line="264" w:lineRule="auto"/>
        <w:rPr>
          <w:szCs w:val="20"/>
        </w:rPr>
      </w:pPr>
      <w:r w:rsidRPr="00591737">
        <w:rPr>
          <w:szCs w:val="20"/>
        </w:rPr>
        <w:t xml:space="preserve">Cut </w:t>
      </w:r>
      <w:r>
        <w:rPr>
          <w:szCs w:val="20"/>
        </w:rPr>
        <w:t xml:space="preserve">the banner from below </w:t>
      </w:r>
      <w:r w:rsidRPr="00591737">
        <w:rPr>
          <w:szCs w:val="20"/>
        </w:rPr>
        <w:t>and paste the banner into th</w:t>
      </w:r>
      <w:r>
        <w:rPr>
          <w:szCs w:val="20"/>
        </w:rPr>
        <w:t>e signature</w:t>
      </w:r>
      <w:r w:rsidRPr="00591737">
        <w:rPr>
          <w:szCs w:val="20"/>
        </w:rPr>
        <w:t xml:space="preserve"> window </w:t>
      </w:r>
      <w:r>
        <w:rPr>
          <w:szCs w:val="20"/>
        </w:rPr>
        <w:t xml:space="preserve">beneath </w:t>
      </w:r>
      <w:r w:rsidRPr="00591737">
        <w:rPr>
          <w:szCs w:val="20"/>
        </w:rPr>
        <w:t>your current signature</w:t>
      </w:r>
      <w:r>
        <w:rPr>
          <w:szCs w:val="20"/>
        </w:rPr>
        <w:t xml:space="preserve"> block.</w:t>
      </w:r>
    </w:p>
    <w:p w14:paraId="665920B1" w14:textId="77777777" w:rsidR="0067199F" w:rsidRDefault="00DE56BD" w:rsidP="006D195E">
      <w:pPr>
        <w:pStyle w:val="VEOHRCHeading2"/>
        <w:spacing w:line="240" w:lineRule="auto"/>
        <w:rPr>
          <w:bCs/>
          <w:color w:val="002060"/>
          <w:sz w:val="36"/>
          <w:szCs w:val="36"/>
        </w:rPr>
      </w:pPr>
      <w:r w:rsidRPr="00F32427">
        <w:rPr>
          <w:bCs/>
          <w:color w:val="002060"/>
          <w:sz w:val="36"/>
          <w:szCs w:val="36"/>
        </w:rPr>
        <w:t>Banner colour and size</w:t>
      </w:r>
    </w:p>
    <w:p w14:paraId="655C591A" w14:textId="34CE3878" w:rsidR="006D195E" w:rsidRPr="0067199F" w:rsidRDefault="00DE56BD" w:rsidP="006D195E">
      <w:pPr>
        <w:pStyle w:val="VEOHRCHeading2"/>
        <w:spacing w:line="240" w:lineRule="auto"/>
        <w:rPr>
          <w:bCs/>
          <w:color w:val="002060"/>
          <w:sz w:val="36"/>
          <w:szCs w:val="36"/>
        </w:rPr>
      </w:pPr>
      <w:r w:rsidRPr="00591737">
        <w:rPr>
          <w:b w:val="0"/>
          <w:color w:val="auto"/>
          <w:sz w:val="22"/>
          <w:szCs w:val="20"/>
        </w:rPr>
        <w:t>Please use full banner</w:t>
      </w:r>
      <w:r>
        <w:rPr>
          <w:b w:val="0"/>
          <w:color w:val="auto"/>
          <w:sz w:val="22"/>
          <w:szCs w:val="20"/>
        </w:rPr>
        <w:t xml:space="preserve"> in size and full colour as shown.</w:t>
      </w:r>
    </w:p>
    <w:p w14:paraId="253A368E" w14:textId="77777777" w:rsidR="006D195E" w:rsidRPr="006D195E" w:rsidRDefault="006D195E" w:rsidP="006D195E">
      <w:pPr>
        <w:pStyle w:val="VEOHRCHeading2"/>
        <w:spacing w:line="240" w:lineRule="auto"/>
        <w:rPr>
          <w:b w:val="0"/>
          <w:color w:val="auto"/>
          <w:sz w:val="22"/>
          <w:szCs w:val="20"/>
        </w:rPr>
      </w:pPr>
    </w:p>
    <w:p w14:paraId="4179D77D" w14:textId="63506341" w:rsidR="007D7987" w:rsidRDefault="007D7987" w:rsidP="00DE56BD">
      <w:pPr>
        <w:spacing w:after="0" w:line="240" w:lineRule="auto"/>
        <w:rPr>
          <w:b/>
          <w:bCs/>
          <w:color w:val="002060"/>
          <w:sz w:val="36"/>
          <w:szCs w:val="36"/>
        </w:rPr>
      </w:pPr>
      <w:r>
        <w:rPr>
          <w:b/>
          <w:bCs/>
          <w:noProof/>
          <w:color w:val="002060"/>
          <w:sz w:val="36"/>
          <w:szCs w:val="36"/>
        </w:rPr>
        <w:drawing>
          <wp:inline distT="0" distB="0" distL="0" distR="0" wp14:anchorId="786F99E9" wp14:editId="4A97EA24">
            <wp:extent cx="5734050" cy="952500"/>
            <wp:effectExtent l="0" t="0" r="0" b="0"/>
            <wp:docPr id="1" name="Picture 1" descr="Click here for information on the Charter of Human Rights and Responsibilities Act 2008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ick here for information on the Charter of Human Rights and Responsibilities Act 2008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3083" w14:textId="77777777" w:rsidR="007D7987" w:rsidRDefault="007D7987" w:rsidP="00DE56BD">
      <w:pPr>
        <w:spacing w:after="0" w:line="240" w:lineRule="auto"/>
        <w:rPr>
          <w:b/>
          <w:bCs/>
          <w:color w:val="002060"/>
          <w:sz w:val="36"/>
          <w:szCs w:val="36"/>
        </w:rPr>
      </w:pPr>
    </w:p>
    <w:p w14:paraId="5F29CD89" w14:textId="77777777" w:rsidR="0067199F" w:rsidRDefault="00DE56BD" w:rsidP="0067199F">
      <w:pPr>
        <w:spacing w:after="0" w:line="240" w:lineRule="auto"/>
        <w:rPr>
          <w:b/>
          <w:bCs/>
          <w:color w:val="002060"/>
          <w:sz w:val="36"/>
          <w:szCs w:val="36"/>
        </w:rPr>
      </w:pPr>
      <w:r w:rsidRPr="003310C6">
        <w:rPr>
          <w:b/>
          <w:bCs/>
          <w:color w:val="002060"/>
          <w:sz w:val="36"/>
          <w:szCs w:val="36"/>
        </w:rPr>
        <w:t>Contact us</w:t>
      </w:r>
    </w:p>
    <w:p w14:paraId="4C27D24B" w14:textId="77777777" w:rsidR="0067199F" w:rsidRDefault="0067199F" w:rsidP="0067199F">
      <w:pPr>
        <w:spacing w:after="0" w:line="240" w:lineRule="auto"/>
        <w:rPr>
          <w:szCs w:val="20"/>
        </w:rPr>
      </w:pPr>
    </w:p>
    <w:p w14:paraId="4B8D1F05" w14:textId="0A81BB91" w:rsidR="00530D99" w:rsidRPr="0067199F" w:rsidRDefault="00DE56BD" w:rsidP="0067199F">
      <w:pPr>
        <w:spacing w:after="0" w:line="240" w:lineRule="auto"/>
        <w:rPr>
          <w:b/>
          <w:bCs/>
          <w:color w:val="002060"/>
          <w:sz w:val="36"/>
          <w:szCs w:val="36"/>
        </w:rPr>
      </w:pPr>
      <w:r w:rsidRPr="002E5F85">
        <w:rPr>
          <w:szCs w:val="20"/>
        </w:rPr>
        <w:t xml:space="preserve">For further information about the human rights email banner please contact the Charter Education Program at </w:t>
      </w:r>
      <w:hyperlink r:id="rId13" w:history="1">
        <w:r w:rsidRPr="00485744">
          <w:rPr>
            <w:b/>
            <w:bCs/>
            <w:szCs w:val="20"/>
          </w:rPr>
          <w:t>education@veohrc.vic.gov.au</w:t>
        </w:r>
      </w:hyperlink>
    </w:p>
    <w:sectPr w:rsidR="00530D99" w:rsidRPr="00671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5F357" w14:textId="77777777" w:rsidR="00103B80" w:rsidRDefault="00103B80" w:rsidP="00DE56BD">
      <w:pPr>
        <w:spacing w:after="0" w:line="240" w:lineRule="auto"/>
      </w:pPr>
      <w:r>
        <w:separator/>
      </w:r>
    </w:p>
  </w:endnote>
  <w:endnote w:type="continuationSeparator" w:id="0">
    <w:p w14:paraId="4094E5B9" w14:textId="77777777" w:rsidR="00103B80" w:rsidRDefault="00103B80" w:rsidP="00DE56BD">
      <w:pPr>
        <w:spacing w:after="0" w:line="240" w:lineRule="auto"/>
      </w:pPr>
      <w:r>
        <w:continuationSeparator/>
      </w:r>
    </w:p>
  </w:endnote>
  <w:endnote w:type="continuationNotice" w:id="1">
    <w:p w14:paraId="7CB64518" w14:textId="77777777" w:rsidR="00103B80" w:rsidRDefault="00103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AD1BD" w14:textId="77777777" w:rsidR="00103B80" w:rsidRDefault="00103B80" w:rsidP="00DE56BD">
      <w:pPr>
        <w:spacing w:after="0" w:line="240" w:lineRule="auto"/>
      </w:pPr>
      <w:r>
        <w:separator/>
      </w:r>
    </w:p>
  </w:footnote>
  <w:footnote w:type="continuationSeparator" w:id="0">
    <w:p w14:paraId="048BB7E4" w14:textId="77777777" w:rsidR="00103B80" w:rsidRDefault="00103B80" w:rsidP="00DE56BD">
      <w:pPr>
        <w:spacing w:after="0" w:line="240" w:lineRule="auto"/>
      </w:pPr>
      <w:r>
        <w:continuationSeparator/>
      </w:r>
    </w:p>
  </w:footnote>
  <w:footnote w:type="continuationNotice" w:id="1">
    <w:p w14:paraId="324826D8" w14:textId="77777777" w:rsidR="00103B80" w:rsidRDefault="00103B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2F0B19"/>
    <w:multiLevelType w:val="hybridMultilevel"/>
    <w:tmpl w:val="FA0892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sjQ2MDMysDAytzRV0lEKTi0uzszPAykwqQUAScvEbCwAAAA="/>
  </w:docVars>
  <w:rsids>
    <w:rsidRoot w:val="00DE56BD"/>
    <w:rsid w:val="0009790D"/>
    <w:rsid w:val="00103B80"/>
    <w:rsid w:val="001932C7"/>
    <w:rsid w:val="0023206E"/>
    <w:rsid w:val="00411A09"/>
    <w:rsid w:val="004564D8"/>
    <w:rsid w:val="00485744"/>
    <w:rsid w:val="00530D99"/>
    <w:rsid w:val="005D0822"/>
    <w:rsid w:val="006146FF"/>
    <w:rsid w:val="0067199F"/>
    <w:rsid w:val="006D195E"/>
    <w:rsid w:val="00783099"/>
    <w:rsid w:val="007C5203"/>
    <w:rsid w:val="007D7987"/>
    <w:rsid w:val="00AD28F1"/>
    <w:rsid w:val="00AF7163"/>
    <w:rsid w:val="00C42AD1"/>
    <w:rsid w:val="00CB08B4"/>
    <w:rsid w:val="00CB7D8F"/>
    <w:rsid w:val="00D619DA"/>
    <w:rsid w:val="00DE56BD"/>
    <w:rsid w:val="00E30212"/>
    <w:rsid w:val="00FE196D"/>
    <w:rsid w:val="493652ED"/>
    <w:rsid w:val="5034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25CB"/>
  <w15:chartTrackingRefBased/>
  <w15:docId w15:val="{28671FAB-641E-4800-8394-29C64C18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BD"/>
    <w:pPr>
      <w:spacing w:after="60" w:line="280" w:lineRule="atLeast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OHRCHeading2">
    <w:name w:val="VEOHRC_Heading 2"/>
    <w:basedOn w:val="Normal"/>
    <w:uiPriority w:val="99"/>
    <w:qFormat/>
    <w:rsid w:val="00DE56BD"/>
    <w:pPr>
      <w:spacing w:after="120" w:line="540" w:lineRule="atLeast"/>
    </w:pPr>
    <w:rPr>
      <w:b/>
      <w:color w:val="000000" w:themeColor="text1"/>
      <w:sz w:val="48"/>
    </w:rPr>
  </w:style>
  <w:style w:type="paragraph" w:styleId="ListParagraph">
    <w:name w:val="List Paragraph"/>
    <w:basedOn w:val="Normal"/>
    <w:uiPriority w:val="34"/>
    <w:qFormat/>
    <w:rsid w:val="00DE5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BD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6BD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C5203"/>
    <w:pPr>
      <w:spacing w:after="0" w:line="240" w:lineRule="auto"/>
    </w:pPr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8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ucation@veohrc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manrights.vic.gov.au/legal-and-policy/victorias-human-rights-laws/the-charte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130B627987249BEDB1B1A165ED917" ma:contentTypeVersion="12" ma:contentTypeDescription="Create a new document." ma:contentTypeScope="" ma:versionID="9253d0081bd6e2e5c897fd3b03f94945">
  <xsd:schema xmlns:xsd="http://www.w3.org/2001/XMLSchema" xmlns:xs="http://www.w3.org/2001/XMLSchema" xmlns:p="http://schemas.microsoft.com/office/2006/metadata/properties" xmlns:ns2="1f375fcb-d7cc-4cc2-b20a-76d760cf39df" xmlns:ns3="1815998a-7180-42fd-9c01-ba80eaa0d9f7" targetNamespace="http://schemas.microsoft.com/office/2006/metadata/properties" ma:root="true" ma:fieldsID="f44b42282099e797e1e5ff3a9dd42d73" ns2:_="" ns3:_="">
    <xsd:import namespace="1f375fcb-d7cc-4cc2-b20a-76d760cf39df"/>
    <xsd:import namespace="1815998a-7180-42fd-9c01-ba80eaa0d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75fcb-d7cc-4cc2-b20a-76d760cf3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998a-7180-42fd-9c01-ba80eaa0d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62603-491A-42B7-AF7E-26069659D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B362A-E9FD-4654-A3F4-DFCA27E54507}">
  <ds:schemaRefs>
    <ds:schemaRef ds:uri="1815998a-7180-42fd-9c01-ba80eaa0d9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375fcb-d7cc-4cc2-b20a-76d760cf39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52223B-42BD-4A1F-B2AC-B02C3EEBB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75fcb-d7cc-4cc2-b20a-76d760cf39df"/>
    <ds:schemaRef ds:uri="1815998a-7180-42fd-9c01-ba80eaa0d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Links>
    <vt:vector size="6" baseType="variant">
      <vt:variant>
        <vt:i4>2228253</vt:i4>
      </vt:variant>
      <vt:variant>
        <vt:i4>0</vt:i4>
      </vt:variant>
      <vt:variant>
        <vt:i4>0</vt:i4>
      </vt:variant>
      <vt:variant>
        <vt:i4>5</vt:i4>
      </vt:variant>
      <vt:variant>
        <vt:lpwstr>mailto:education@veohrc.vic.gov.au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email banner instructions - VEOHRC 2021</dc:title>
  <dc:subject/>
  <dc:creator>Lauren Matthews (DJCS)</dc:creator>
  <cp:keywords/>
  <dc:description/>
  <cp:lastModifiedBy>Marcello A Ianno (DJCS)</cp:lastModifiedBy>
  <cp:revision>9</cp:revision>
  <dcterms:created xsi:type="dcterms:W3CDTF">2021-10-08T01:39:00Z</dcterms:created>
  <dcterms:modified xsi:type="dcterms:W3CDTF">2021-10-08T03:50:00Z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0x0101001A8130B627987249BEDB1B1A165ED917</vt:lpwstr>
  </property>
</Properties>
</file>